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3BBE73C3"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AD4E2F">
        <w:rPr>
          <w:b/>
          <w:bCs/>
        </w:rPr>
        <w:t>Procurement Assistant.</w:t>
      </w:r>
    </w:p>
    <w:p w14:paraId="4D966EAC" w14:textId="30797530"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AD4E2F">
        <w:rPr>
          <w:b/>
          <w:bCs/>
        </w:rPr>
        <w:t>4.</w:t>
      </w:r>
    </w:p>
    <w:p w14:paraId="753A735D" w14:textId="565AC260"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D42BBC">
        <w:rPr>
          <w:b/>
          <w:bCs/>
        </w:rPr>
        <w:t xml:space="preserve">Senior </w:t>
      </w:r>
      <w:r w:rsidR="00AD4E2F">
        <w:rPr>
          <w:b/>
          <w:bCs/>
        </w:rPr>
        <w:t>Procurement</w:t>
      </w:r>
      <w:r w:rsidR="00D42BBC">
        <w:rPr>
          <w:b/>
          <w:bCs/>
        </w:rPr>
        <w:t xml:space="preserve"> Officer</w:t>
      </w:r>
      <w:r w:rsidR="00AD4E2F">
        <w:rPr>
          <w:b/>
          <w:bCs/>
        </w:rPr>
        <w:t>.</w:t>
      </w:r>
    </w:p>
    <w:p w14:paraId="33C842D4" w14:textId="64575123" w:rsidR="00CD634F" w:rsidRPr="00D42BBC" w:rsidRDefault="005D64A8" w:rsidP="00D42BBC">
      <w:pPr>
        <w:tabs>
          <w:tab w:val="left" w:pos="2268"/>
        </w:tabs>
        <w:ind w:left="2160" w:hanging="2160"/>
        <w:rPr>
          <w:b/>
          <w:bCs/>
        </w:rPr>
      </w:pPr>
      <w:r w:rsidRPr="00CD634F">
        <w:rPr>
          <w:b/>
          <w:bCs/>
        </w:rPr>
        <w:t>Purpose Of Post</w:t>
      </w:r>
      <w:r w:rsidR="00CD634F" w:rsidRPr="00CD634F">
        <w:rPr>
          <w:b/>
          <w:bCs/>
        </w:rPr>
        <w:t>:</w:t>
      </w:r>
      <w:r w:rsidR="00CD634F" w:rsidRPr="00CD634F">
        <w:rPr>
          <w:b/>
          <w:bCs/>
        </w:rPr>
        <w:tab/>
      </w:r>
      <w:r w:rsidR="007D1C60">
        <w:rPr>
          <w:b/>
          <w:bCs/>
        </w:rPr>
        <w:t xml:space="preserve">To take responsibility for and provide significant administrative </w:t>
      </w:r>
      <w:r w:rsidR="00D42BBC">
        <w:rPr>
          <w:b/>
          <w:bCs/>
        </w:rPr>
        <w:t xml:space="preserve">       </w:t>
      </w:r>
      <w:r w:rsidR="007D1C60">
        <w:rPr>
          <w:b/>
          <w:bCs/>
        </w:rPr>
        <w:t>support to the Procurement Team and its customers.</w:t>
      </w:r>
      <w:r w:rsidR="001E3307">
        <w:rPr>
          <w:b/>
          <w:bCs/>
        </w:rPr>
        <w:t xml:space="preserve"> To advise on efficient sourcing and procurement of goods and service, increasing compliance </w:t>
      </w:r>
      <w:r w:rsidR="000B143D">
        <w:rPr>
          <w:b/>
          <w:bCs/>
        </w:rPr>
        <w:t>with internal regulations and legislative requirements. To take ownership fo</w:t>
      </w:r>
      <w:r w:rsidR="007E4805">
        <w:rPr>
          <w:b/>
          <w:bCs/>
        </w:rPr>
        <w:t xml:space="preserve">r </w:t>
      </w:r>
      <w:r w:rsidR="000B143D">
        <w:rPr>
          <w:b/>
          <w:bCs/>
        </w:rPr>
        <w:t>t</w:t>
      </w:r>
      <w:r w:rsidR="007E4805">
        <w:rPr>
          <w:b/>
          <w:bCs/>
        </w:rPr>
        <w:t>he</w:t>
      </w:r>
      <w:r w:rsidR="000B143D">
        <w:rPr>
          <w:b/>
          <w:bCs/>
        </w:rPr>
        <w:t xml:space="preserve"> day-to-day administrative requirements </w:t>
      </w:r>
      <w:r w:rsidR="007E4805">
        <w:rPr>
          <w:b/>
          <w:bCs/>
        </w:rPr>
        <w:t>associated with a wide range of procurement activity including stakeholder management</w:t>
      </w:r>
      <w:r w:rsidR="00824D98">
        <w:rPr>
          <w:b/>
          <w:bCs/>
        </w:rPr>
        <w:t xml:space="preserve"> and systems input</w:t>
      </w:r>
      <w:r w:rsidR="007E4805">
        <w:rPr>
          <w:b/>
          <w:bCs/>
        </w:rPr>
        <w:t>.</w:t>
      </w:r>
    </w:p>
    <w:p w14:paraId="78371F77" w14:textId="21A8EC62" w:rsidR="00CD634F" w:rsidRDefault="00CD634F" w:rsidP="005D64A8">
      <w:pPr>
        <w:pStyle w:val="Heading1"/>
      </w:pPr>
      <w:r>
        <w:t>Organisational chart</w:t>
      </w:r>
      <w:r w:rsidR="00843D1F">
        <w:t>.</w:t>
      </w:r>
    </w:p>
    <w:p w14:paraId="3E14F37A" w14:textId="66832E57" w:rsidR="005410E5" w:rsidRDefault="005410E5" w:rsidP="005410E5">
      <w:pPr>
        <w:rPr>
          <w:rFonts w:eastAsia="Arial Unicode MS" w:cs="Arial"/>
          <w:b/>
          <w:bCs/>
        </w:rPr>
      </w:pPr>
      <w:r>
        <w:rPr>
          <w:rFonts w:eastAsia="Arial Unicode MS" w:cs="Arial"/>
          <w:b/>
          <w:bCs/>
          <w:noProof/>
        </w:rPr>
        <mc:AlternateContent>
          <mc:Choice Requires="wps">
            <w:drawing>
              <wp:anchor distT="0" distB="0" distL="114300" distR="114300" simplePos="0" relativeHeight="251660288" behindDoc="0" locked="0" layoutInCell="1" allowOverlap="1" wp14:anchorId="6E02CA73" wp14:editId="5CD63A71">
                <wp:simplePos x="0" y="0"/>
                <wp:positionH relativeFrom="column">
                  <wp:posOffset>1866900</wp:posOffset>
                </wp:positionH>
                <wp:positionV relativeFrom="paragraph">
                  <wp:posOffset>129540</wp:posOffset>
                </wp:positionV>
                <wp:extent cx="2870200" cy="381000"/>
                <wp:effectExtent l="0" t="0" r="25400" b="19050"/>
                <wp:wrapNone/>
                <wp:docPr id="20651587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81000"/>
                        </a:xfrm>
                        <a:prstGeom prst="rect">
                          <a:avLst/>
                        </a:prstGeom>
                        <a:solidFill>
                          <a:schemeClr val="accent1">
                            <a:lumMod val="60000"/>
                            <a:lumOff val="40000"/>
                          </a:schemeClr>
                        </a:solidFill>
                        <a:ln w="9525">
                          <a:solidFill>
                            <a:srgbClr val="000000"/>
                          </a:solidFill>
                          <a:miter lim="800000"/>
                          <a:headEnd/>
                          <a:tailEnd/>
                        </a:ln>
                      </wps:spPr>
                      <wps:txbx>
                        <w:txbxContent>
                          <w:p w14:paraId="647B2FAF" w14:textId="77777777" w:rsidR="005410E5" w:rsidRPr="008808B4" w:rsidRDefault="005410E5" w:rsidP="005410E5">
                            <w:pPr>
                              <w:rPr>
                                <w:rFonts w:cs="Arial"/>
                              </w:rPr>
                            </w:pPr>
                            <w:r w:rsidRPr="008808B4">
                              <w:rPr>
                                <w:rFonts w:cs="Arial"/>
                              </w:rPr>
                              <w:t xml:space="preserve">Chief Finance </w:t>
                            </w:r>
                            <w:r>
                              <w:rPr>
                                <w:rFonts w:cs="Arial"/>
                              </w:rPr>
                              <w:t>a</w:t>
                            </w:r>
                            <w:r w:rsidRPr="008808B4">
                              <w:rPr>
                                <w:rFonts w:cs="Arial"/>
                              </w:rPr>
                              <w:t>nd Procurement Off</w:t>
                            </w:r>
                            <w:r>
                              <w:rPr>
                                <w:rFonts w:cs="Arial"/>
                              </w:rPr>
                              <w:t>i</w:t>
                            </w:r>
                            <w:r w:rsidRPr="008808B4">
                              <w:rPr>
                                <w:rFonts w:cs="Arial"/>
                              </w:rPr>
                              <w:t>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2CA73" id="_x0000_t202" coordsize="21600,21600" o:spt="202" path="m,l,21600r21600,l21600,xe">
                <v:stroke joinstyle="miter"/>
                <v:path gradientshapeok="t" o:connecttype="rect"/>
              </v:shapetype>
              <v:shape id="Text Box 11" o:spid="_x0000_s1026" type="#_x0000_t202" style="position:absolute;margin-left:147pt;margin-top:10.2pt;width:226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" fillcolor="#8eaadb [1940]">
                <v:textbox>
                  <w:txbxContent>
                    <w:p w14:paraId="647B2FAF" w14:textId="77777777" w:rsidR="005410E5" w:rsidRPr="008808B4" w:rsidRDefault="005410E5" w:rsidP="005410E5">
                      <w:pPr>
                        <w:rPr>
                          <w:rFonts w:cs="Arial"/>
                        </w:rPr>
                      </w:pPr>
                      <w:r w:rsidRPr="008808B4">
                        <w:rPr>
                          <w:rFonts w:cs="Arial"/>
                        </w:rPr>
                        <w:t xml:space="preserve">Chief Finance </w:t>
                      </w:r>
                      <w:r>
                        <w:rPr>
                          <w:rFonts w:cs="Arial"/>
                        </w:rPr>
                        <w:t>a</w:t>
                      </w:r>
                      <w:r w:rsidRPr="008808B4">
                        <w:rPr>
                          <w:rFonts w:cs="Arial"/>
                        </w:rPr>
                        <w:t>nd Procurement Off</w:t>
                      </w:r>
                      <w:r>
                        <w:rPr>
                          <w:rFonts w:cs="Arial"/>
                        </w:rPr>
                        <w:t>i</w:t>
                      </w:r>
                      <w:r w:rsidRPr="008808B4">
                        <w:rPr>
                          <w:rFonts w:cs="Arial"/>
                        </w:rPr>
                        <w:t>cer</w:t>
                      </w:r>
                    </w:p>
                  </w:txbxContent>
                </v:textbox>
              </v:shape>
            </w:pict>
          </mc:Fallback>
        </mc:AlternateContent>
      </w:r>
    </w:p>
    <w:p w14:paraId="44CD55C1" w14:textId="02B68D33" w:rsidR="005410E5" w:rsidRDefault="005410E5" w:rsidP="005410E5">
      <w:pPr>
        <w:rPr>
          <w:rFonts w:eastAsia="Arial Unicode MS" w:cs="Arial"/>
          <w:b/>
          <w:bCs/>
        </w:rPr>
      </w:pPr>
      <w:r>
        <w:rPr>
          <w:rFonts w:eastAsia="Arial Unicode MS" w:cs="Arial"/>
          <w:b/>
          <w:bCs/>
          <w:noProof/>
        </w:rPr>
        <mc:AlternateContent>
          <mc:Choice Requires="wps">
            <w:drawing>
              <wp:anchor distT="0" distB="0" distL="114300" distR="114300" simplePos="0" relativeHeight="251664384" behindDoc="0" locked="0" layoutInCell="1" allowOverlap="1" wp14:anchorId="7C1D876C" wp14:editId="4B551212">
                <wp:simplePos x="0" y="0"/>
                <wp:positionH relativeFrom="column">
                  <wp:posOffset>3248025</wp:posOffset>
                </wp:positionH>
                <wp:positionV relativeFrom="paragraph">
                  <wp:posOffset>181610</wp:posOffset>
                </wp:positionV>
                <wp:extent cx="0" cy="279400"/>
                <wp:effectExtent l="9525" t="7620" r="9525" b="8255"/>
                <wp:wrapNone/>
                <wp:docPr id="44421868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A3B0F" id="_x0000_t32" coordsize="21600,21600" o:spt="32" o:oned="t" path="m,l21600,21600e" filled="f">
                <v:path arrowok="t" fillok="f" o:connecttype="none"/>
                <o:lock v:ext="edit" shapetype="t"/>
              </v:shapetype>
              <v:shape id="Straight Arrow Connector 10" o:spid="_x0000_s1026" type="#_x0000_t32" style="position:absolute;margin-left:255.75pt;margin-top:14.3pt;width:0;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"/>
            </w:pict>
          </mc:Fallback>
        </mc:AlternateContent>
      </w:r>
    </w:p>
    <w:p w14:paraId="145F9D11" w14:textId="5A782FFC" w:rsidR="005410E5" w:rsidRDefault="005410E5" w:rsidP="005410E5">
      <w:pPr>
        <w:rPr>
          <w:rFonts w:eastAsia="Arial Unicode MS" w:cs="Arial"/>
          <w:b/>
          <w:bCs/>
        </w:rPr>
      </w:pPr>
      <w:r>
        <w:rPr>
          <w:rFonts w:eastAsia="Arial Unicode MS" w:cs="Arial"/>
          <w:b/>
          <w:bCs/>
          <w:noProof/>
        </w:rPr>
        <mc:AlternateContent>
          <mc:Choice Requires="wps">
            <w:drawing>
              <wp:anchor distT="0" distB="0" distL="114300" distR="114300" simplePos="0" relativeHeight="251630592" behindDoc="0" locked="0" layoutInCell="1" allowOverlap="1" wp14:anchorId="13E13EEF" wp14:editId="2F14B5AA">
                <wp:simplePos x="0" y="0"/>
                <wp:positionH relativeFrom="column">
                  <wp:posOffset>2324100</wp:posOffset>
                </wp:positionH>
                <wp:positionV relativeFrom="paragraph">
                  <wp:posOffset>134620</wp:posOffset>
                </wp:positionV>
                <wp:extent cx="1924050" cy="381000"/>
                <wp:effectExtent l="0" t="0" r="19050" b="19050"/>
                <wp:wrapNone/>
                <wp:docPr id="1520996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81000"/>
                        </a:xfrm>
                        <a:prstGeom prst="rect">
                          <a:avLst/>
                        </a:prstGeom>
                        <a:solidFill>
                          <a:schemeClr val="accent1">
                            <a:lumMod val="60000"/>
                            <a:lumOff val="40000"/>
                          </a:schemeClr>
                        </a:solidFill>
                        <a:ln w="9525">
                          <a:solidFill>
                            <a:srgbClr val="000000"/>
                          </a:solidFill>
                          <a:miter lim="800000"/>
                          <a:headEnd/>
                          <a:tailEnd/>
                        </a:ln>
                      </wps:spPr>
                      <wps:txbx>
                        <w:txbxContent>
                          <w:p w14:paraId="2FB8FD95" w14:textId="77777777" w:rsidR="005410E5" w:rsidRPr="008808B4" w:rsidRDefault="005410E5" w:rsidP="005410E5">
                            <w:pPr>
                              <w:rPr>
                                <w:rFonts w:cs="Arial"/>
                              </w:rPr>
                            </w:pPr>
                            <w:r>
                              <w:rPr>
                                <w:rFonts w:cs="Arial"/>
                              </w:rPr>
                              <w:t xml:space="preserve">      Head of Procurement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13EEF" id="Text Box 9" o:spid="_x0000_s1027" type="#_x0000_t202" style="position:absolute;margin-left:183pt;margin-top:10.6pt;width:151.5pt;height:3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" fillcolor="#8eaadb [1940]">
                <v:textbox>
                  <w:txbxContent>
                    <w:p w14:paraId="2FB8FD95" w14:textId="77777777" w:rsidR="005410E5" w:rsidRPr="008808B4" w:rsidRDefault="005410E5" w:rsidP="005410E5">
                      <w:pPr>
                        <w:rPr>
                          <w:rFonts w:cs="Arial"/>
                        </w:rPr>
                      </w:pPr>
                      <w:r>
                        <w:rPr>
                          <w:rFonts w:cs="Arial"/>
                        </w:rPr>
                        <w:t xml:space="preserve">      Head of Procurement</w:t>
                      </w:r>
                    </w:p>
                  </w:txbxContent>
                </v:textbox>
              </v:shape>
            </w:pict>
          </mc:Fallback>
        </mc:AlternateContent>
      </w:r>
    </w:p>
    <w:p w14:paraId="33194162" w14:textId="636CB497" w:rsidR="005410E5" w:rsidRDefault="002C6855" w:rsidP="005410E5">
      <w:pPr>
        <w:rPr>
          <w:rFonts w:eastAsia="Arial Unicode MS" w:cs="Arial"/>
          <w:b/>
          <w:bCs/>
        </w:rPr>
      </w:pPr>
      <w:r>
        <w:rPr>
          <w:rFonts w:eastAsia="Arial Unicode MS" w:cs="Arial"/>
          <w:b/>
          <w:bCs/>
          <w:noProof/>
        </w:rPr>
        <mc:AlternateContent>
          <mc:Choice Requires="wps">
            <w:drawing>
              <wp:anchor distT="0" distB="0" distL="114300" distR="114300" simplePos="0" relativeHeight="251629568" behindDoc="0" locked="0" layoutInCell="1" allowOverlap="1" wp14:anchorId="4DB415D8" wp14:editId="5850053D">
                <wp:simplePos x="0" y="0"/>
                <wp:positionH relativeFrom="column">
                  <wp:posOffset>1232534</wp:posOffset>
                </wp:positionH>
                <wp:positionV relativeFrom="paragraph">
                  <wp:posOffset>245745</wp:posOffset>
                </wp:positionV>
                <wp:extent cx="2085975" cy="217170"/>
                <wp:effectExtent l="0" t="0" r="28575" b="30480"/>
                <wp:wrapNone/>
                <wp:docPr id="208616462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217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CE441" id="Straight Arrow Connector 6" o:spid="_x0000_s1026" type="#_x0000_t32" style="position:absolute;margin-left:97.05pt;margin-top:19.35pt;width:164.25pt;height:17.1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"/>
            </w:pict>
          </mc:Fallback>
        </mc:AlternateContent>
      </w:r>
      <w:r>
        <w:rPr>
          <w:rFonts w:eastAsia="Arial Unicode MS" w:cs="Arial"/>
          <w:b/>
          <w:bCs/>
          <w:noProof/>
        </w:rPr>
        <mc:AlternateContent>
          <mc:Choice Requires="wps">
            <w:drawing>
              <wp:anchor distT="0" distB="0" distL="114300" distR="114300" simplePos="0" relativeHeight="251681792" behindDoc="0" locked="0" layoutInCell="1" allowOverlap="1" wp14:anchorId="433824AD" wp14:editId="75490B18">
                <wp:simplePos x="0" y="0"/>
                <wp:positionH relativeFrom="column">
                  <wp:posOffset>3318510</wp:posOffset>
                </wp:positionH>
                <wp:positionV relativeFrom="paragraph">
                  <wp:posOffset>245745</wp:posOffset>
                </wp:positionV>
                <wp:extent cx="1895475" cy="217170"/>
                <wp:effectExtent l="0" t="0" r="28575" b="30480"/>
                <wp:wrapNone/>
                <wp:docPr id="8963263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217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3C335" id="Straight Arrow Connector 8" o:spid="_x0000_s1026" type="#_x0000_t32" style="position:absolute;margin-left:261.3pt;margin-top:19.35pt;width:149.25pt;height:1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"/>
            </w:pict>
          </mc:Fallback>
        </mc:AlternateContent>
      </w:r>
      <w:r w:rsidR="005410E5">
        <w:rPr>
          <w:rFonts w:eastAsia="Arial Unicode MS" w:cs="Arial"/>
          <w:b/>
          <w:bCs/>
          <w:noProof/>
        </w:rPr>
        <mc:AlternateContent>
          <mc:Choice Requires="wps">
            <w:drawing>
              <wp:anchor distT="0" distB="0" distL="114300" distR="114300" simplePos="0" relativeHeight="251669504" behindDoc="0" locked="0" layoutInCell="1" allowOverlap="1" wp14:anchorId="5BE3D01F" wp14:editId="7E941AC8">
                <wp:simplePos x="0" y="0"/>
                <wp:positionH relativeFrom="column">
                  <wp:posOffset>3314700</wp:posOffset>
                </wp:positionH>
                <wp:positionV relativeFrom="paragraph">
                  <wp:posOffset>182245</wp:posOffset>
                </wp:positionV>
                <wp:extent cx="0" cy="292100"/>
                <wp:effectExtent l="12700" t="12065" r="6350" b="10160"/>
                <wp:wrapNone/>
                <wp:docPr id="92559042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38E8C" id="Straight Arrow Connector 7" o:spid="_x0000_s1026" type="#_x0000_t32" style="position:absolute;margin-left:261pt;margin-top:14.35pt;width:0;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"/>
            </w:pict>
          </mc:Fallback>
        </mc:AlternateContent>
      </w:r>
    </w:p>
    <w:p w14:paraId="6AEE2CE2" w14:textId="2BCEADEF" w:rsidR="005410E5" w:rsidRDefault="0078168F" w:rsidP="005410E5">
      <w:pPr>
        <w:rPr>
          <w:rFonts w:eastAsia="Arial Unicode MS" w:cs="Arial"/>
          <w:b/>
          <w:bCs/>
        </w:rPr>
      </w:pPr>
      <w:r>
        <w:rPr>
          <w:rFonts w:eastAsia="Arial Unicode MS" w:cs="Arial"/>
          <w:b/>
          <w:bCs/>
          <w:noProof/>
        </w:rPr>
        <mc:AlternateContent>
          <mc:Choice Requires="wps">
            <w:drawing>
              <wp:anchor distT="0" distB="0" distL="114300" distR="114300" simplePos="0" relativeHeight="251694080" behindDoc="0" locked="0" layoutInCell="1" allowOverlap="1" wp14:anchorId="1EB220FC" wp14:editId="4CBA22D3">
                <wp:simplePos x="0" y="0"/>
                <wp:positionH relativeFrom="column">
                  <wp:posOffset>4333875</wp:posOffset>
                </wp:positionH>
                <wp:positionV relativeFrom="paragraph">
                  <wp:posOffset>149860</wp:posOffset>
                </wp:positionV>
                <wp:extent cx="1993900" cy="514350"/>
                <wp:effectExtent l="0" t="0" r="25400" b="19050"/>
                <wp:wrapNone/>
                <wp:docPr id="1180524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514350"/>
                        </a:xfrm>
                        <a:prstGeom prst="rect">
                          <a:avLst/>
                        </a:prstGeom>
                        <a:solidFill>
                          <a:schemeClr val="accent1">
                            <a:lumMod val="60000"/>
                            <a:lumOff val="40000"/>
                          </a:schemeClr>
                        </a:solidFill>
                        <a:ln w="9525">
                          <a:solidFill>
                            <a:srgbClr val="000000"/>
                          </a:solidFill>
                          <a:miter lim="800000"/>
                          <a:headEnd/>
                          <a:tailEnd/>
                        </a:ln>
                      </wps:spPr>
                      <wps:txbx>
                        <w:txbxContent>
                          <w:p w14:paraId="2E00A9F9" w14:textId="77777777" w:rsidR="0078168F" w:rsidRPr="008808B4" w:rsidRDefault="0078168F" w:rsidP="0078168F">
                            <w:pPr>
                              <w:rPr>
                                <w:rFonts w:cs="Arial"/>
                              </w:rPr>
                            </w:pPr>
                            <w:r>
                              <w:rPr>
                                <w:rFonts w:cs="Arial"/>
                              </w:rPr>
                              <w:t xml:space="preserve">      Procurement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220FC" id="Text Box 5" o:spid="_x0000_s1028" type="#_x0000_t202" style="position:absolute;margin-left:341.25pt;margin-top:11.8pt;width:157pt;height: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" fillcolor="#8eaadb [1940]">
                <v:textbox>
                  <w:txbxContent>
                    <w:p w14:paraId="2E00A9F9" w14:textId="77777777" w:rsidR="0078168F" w:rsidRPr="008808B4" w:rsidRDefault="0078168F" w:rsidP="0078168F">
                      <w:pPr>
                        <w:rPr>
                          <w:rFonts w:cs="Arial"/>
                        </w:rPr>
                      </w:pPr>
                      <w:r>
                        <w:rPr>
                          <w:rFonts w:cs="Arial"/>
                        </w:rPr>
                        <w:t xml:space="preserve">      Procurement Officer</w:t>
                      </w:r>
                    </w:p>
                  </w:txbxContent>
                </v:textbox>
              </v:shape>
            </w:pict>
          </mc:Fallback>
        </mc:AlternateContent>
      </w:r>
      <w:r w:rsidR="002C6855">
        <w:rPr>
          <w:rFonts w:eastAsia="Arial Unicode MS" w:cs="Arial"/>
          <w:b/>
          <w:bCs/>
          <w:noProof/>
        </w:rPr>
        <mc:AlternateContent>
          <mc:Choice Requires="wps">
            <w:drawing>
              <wp:anchor distT="0" distB="0" distL="114300" distR="114300" simplePos="0" relativeHeight="251639808" behindDoc="0" locked="0" layoutInCell="1" allowOverlap="1" wp14:anchorId="59C0095B" wp14:editId="6909B4AE">
                <wp:simplePos x="0" y="0"/>
                <wp:positionH relativeFrom="column">
                  <wp:posOffset>73025</wp:posOffset>
                </wp:positionH>
                <wp:positionV relativeFrom="paragraph">
                  <wp:posOffset>133350</wp:posOffset>
                </wp:positionV>
                <wp:extent cx="1993900" cy="527050"/>
                <wp:effectExtent l="0" t="0" r="25400" b="25400"/>
                <wp:wrapNone/>
                <wp:docPr id="1849029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527050"/>
                        </a:xfrm>
                        <a:prstGeom prst="rect">
                          <a:avLst/>
                        </a:prstGeom>
                        <a:solidFill>
                          <a:schemeClr val="accent1">
                            <a:lumMod val="60000"/>
                            <a:lumOff val="40000"/>
                          </a:schemeClr>
                        </a:solidFill>
                        <a:ln w="9525">
                          <a:solidFill>
                            <a:srgbClr val="000000"/>
                          </a:solidFill>
                          <a:miter lim="800000"/>
                          <a:headEnd/>
                          <a:tailEnd/>
                        </a:ln>
                      </wps:spPr>
                      <wps:txbx>
                        <w:txbxContent>
                          <w:p w14:paraId="7E32065A" w14:textId="77777777" w:rsidR="005410E5" w:rsidRPr="008808B4" w:rsidRDefault="005410E5" w:rsidP="005410E5">
                            <w:pPr>
                              <w:rPr>
                                <w:rFonts w:cs="Arial"/>
                              </w:rPr>
                            </w:pPr>
                            <w:r>
                              <w:rPr>
                                <w:rFonts w:cs="Arial"/>
                              </w:rPr>
                              <w:t xml:space="preserve">      Procurement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0095B" id="Text Box 3" o:spid="_x0000_s1029" type="#_x0000_t202" style="position:absolute;margin-left:5.75pt;margin-top:10.5pt;width:157pt;height:4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" fillcolor="#8eaadb [1940]">
                <v:textbox>
                  <w:txbxContent>
                    <w:p w14:paraId="7E32065A" w14:textId="77777777" w:rsidR="005410E5" w:rsidRPr="008808B4" w:rsidRDefault="005410E5" w:rsidP="005410E5">
                      <w:pPr>
                        <w:rPr>
                          <w:rFonts w:cs="Arial"/>
                        </w:rPr>
                      </w:pPr>
                      <w:r>
                        <w:rPr>
                          <w:rFonts w:cs="Arial"/>
                        </w:rPr>
                        <w:t xml:space="preserve">      Procurement Officer</w:t>
                      </w:r>
                    </w:p>
                  </w:txbxContent>
                </v:textbox>
              </v:shape>
            </w:pict>
          </mc:Fallback>
        </mc:AlternateContent>
      </w:r>
      <w:r w:rsidR="002C6855">
        <w:rPr>
          <w:rFonts w:eastAsia="Arial Unicode MS" w:cs="Arial"/>
          <w:b/>
          <w:bCs/>
          <w:noProof/>
        </w:rPr>
        <mc:AlternateContent>
          <mc:Choice Requires="wps">
            <w:drawing>
              <wp:anchor distT="0" distB="0" distL="114300" distR="114300" simplePos="0" relativeHeight="251663360" behindDoc="0" locked="0" layoutInCell="1" allowOverlap="1" wp14:anchorId="10B6DE7B" wp14:editId="34550A2D">
                <wp:simplePos x="0" y="0"/>
                <wp:positionH relativeFrom="column">
                  <wp:posOffset>2187575</wp:posOffset>
                </wp:positionH>
                <wp:positionV relativeFrom="paragraph">
                  <wp:posOffset>142875</wp:posOffset>
                </wp:positionV>
                <wp:extent cx="1993900" cy="514350"/>
                <wp:effectExtent l="0" t="0" r="25400" b="19050"/>
                <wp:wrapNone/>
                <wp:docPr id="1210382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514350"/>
                        </a:xfrm>
                        <a:prstGeom prst="rect">
                          <a:avLst/>
                        </a:prstGeom>
                        <a:solidFill>
                          <a:schemeClr val="accent1">
                            <a:lumMod val="60000"/>
                            <a:lumOff val="40000"/>
                          </a:schemeClr>
                        </a:solidFill>
                        <a:ln w="9525">
                          <a:solidFill>
                            <a:srgbClr val="000000"/>
                          </a:solidFill>
                          <a:miter lim="800000"/>
                          <a:headEnd/>
                          <a:tailEnd/>
                        </a:ln>
                      </wps:spPr>
                      <wps:txbx>
                        <w:txbxContent>
                          <w:p w14:paraId="7B50750D" w14:textId="6A152EBC" w:rsidR="005410E5" w:rsidRPr="008808B4" w:rsidRDefault="00824D98" w:rsidP="00FA49B6">
                            <w:pPr>
                              <w:jc w:val="center"/>
                              <w:rPr>
                                <w:rFonts w:cs="Arial"/>
                              </w:rPr>
                            </w:pPr>
                            <w:r>
                              <w:rPr>
                                <w:rFonts w:cs="Arial"/>
                              </w:rPr>
                              <w:t xml:space="preserve">Senior </w:t>
                            </w:r>
                            <w:r w:rsidR="005410E5">
                              <w:rPr>
                                <w:rFonts w:cs="Arial"/>
                              </w:rPr>
                              <w:t>Procurement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6DE7B" id="_x0000_s1030" type="#_x0000_t202" style="position:absolute;margin-left:172.25pt;margin-top:11.25pt;width:157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" fillcolor="#8eaadb [1940]">
                <v:textbox>
                  <w:txbxContent>
                    <w:p w14:paraId="7B50750D" w14:textId="6A152EBC" w:rsidR="005410E5" w:rsidRPr="008808B4" w:rsidRDefault="00824D98" w:rsidP="00FA49B6">
                      <w:pPr>
                        <w:jc w:val="center"/>
                        <w:rPr>
                          <w:rFonts w:cs="Arial"/>
                        </w:rPr>
                      </w:pPr>
                      <w:r>
                        <w:rPr>
                          <w:rFonts w:cs="Arial"/>
                        </w:rPr>
                        <w:t xml:space="preserve">Senior </w:t>
                      </w:r>
                      <w:r w:rsidR="005410E5">
                        <w:rPr>
                          <w:rFonts w:cs="Arial"/>
                        </w:rPr>
                        <w:t>Procurement Officer</w:t>
                      </w:r>
                    </w:p>
                  </w:txbxContent>
                </v:textbox>
              </v:shape>
            </w:pict>
          </mc:Fallback>
        </mc:AlternateContent>
      </w:r>
    </w:p>
    <w:p w14:paraId="4E3CC39A" w14:textId="295B06BE" w:rsidR="005410E5" w:rsidRDefault="002C6855" w:rsidP="005410E5">
      <w:pPr>
        <w:rPr>
          <w:rFonts w:eastAsia="Arial Unicode MS" w:cs="Arial"/>
          <w:b/>
          <w:bCs/>
        </w:rPr>
      </w:pPr>
      <w:r>
        <w:rPr>
          <w:rFonts w:eastAsia="Arial Unicode MS" w:cs="Arial"/>
          <w:b/>
          <w:bCs/>
          <w:noProof/>
        </w:rPr>
        <mc:AlternateContent>
          <mc:Choice Requires="wps">
            <w:drawing>
              <wp:anchor distT="0" distB="0" distL="114300" distR="114300" simplePos="0" relativeHeight="251687936" behindDoc="0" locked="0" layoutInCell="1" allowOverlap="1" wp14:anchorId="3733D023" wp14:editId="27D61157">
                <wp:simplePos x="0" y="0"/>
                <wp:positionH relativeFrom="column">
                  <wp:posOffset>3308350</wp:posOffset>
                </wp:positionH>
                <wp:positionV relativeFrom="paragraph">
                  <wp:posOffset>326390</wp:posOffset>
                </wp:positionV>
                <wp:extent cx="0" cy="273050"/>
                <wp:effectExtent l="12700" t="5715" r="6350" b="6985"/>
                <wp:wrapNone/>
                <wp:docPr id="8230206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37415" id="Straight Arrow Connector 2" o:spid="_x0000_s1026" type="#_x0000_t32" style="position:absolute;margin-left:260.5pt;margin-top:25.7pt;width:0;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"/>
            </w:pict>
          </mc:Fallback>
        </mc:AlternateContent>
      </w:r>
    </w:p>
    <w:p w14:paraId="0C28BB32" w14:textId="476B6015" w:rsidR="005410E5" w:rsidRDefault="0082395B" w:rsidP="005410E5">
      <w:pPr>
        <w:rPr>
          <w:rFonts w:eastAsia="Arial Unicode MS" w:cs="Arial"/>
          <w:b/>
          <w:bCs/>
        </w:rPr>
      </w:pPr>
      <w:r>
        <w:rPr>
          <w:rFonts w:eastAsia="Arial Unicode MS" w:cs="Arial"/>
          <w:b/>
          <w:bCs/>
          <w:noProof/>
        </w:rPr>
        <mc:AlternateContent>
          <mc:Choice Requires="wps">
            <w:drawing>
              <wp:anchor distT="0" distB="0" distL="114300" distR="114300" simplePos="0" relativeHeight="251691008" behindDoc="0" locked="0" layoutInCell="1" allowOverlap="1" wp14:anchorId="02AC136B" wp14:editId="04752895">
                <wp:simplePos x="0" y="0"/>
                <wp:positionH relativeFrom="column">
                  <wp:posOffset>2270760</wp:posOffset>
                </wp:positionH>
                <wp:positionV relativeFrom="paragraph">
                  <wp:posOffset>269875</wp:posOffset>
                </wp:positionV>
                <wp:extent cx="1946275" cy="438150"/>
                <wp:effectExtent l="0" t="0" r="15875" b="19050"/>
                <wp:wrapNone/>
                <wp:docPr id="1409604927" name="Text Box 13"/>
                <wp:cNvGraphicFramePr/>
                <a:graphic xmlns:a="http://schemas.openxmlformats.org/drawingml/2006/main">
                  <a:graphicData uri="http://schemas.microsoft.com/office/word/2010/wordprocessingShape">
                    <wps:wsp>
                      <wps:cNvSpPr txBox="1"/>
                      <wps:spPr>
                        <a:xfrm>
                          <a:off x="0" y="0"/>
                          <a:ext cx="1946275" cy="438150"/>
                        </a:xfrm>
                        <a:prstGeom prst="rect">
                          <a:avLst/>
                        </a:prstGeom>
                        <a:solidFill>
                          <a:schemeClr val="accent2"/>
                        </a:solidFill>
                        <a:ln w="6350">
                          <a:solidFill>
                            <a:prstClr val="black"/>
                          </a:solidFill>
                        </a:ln>
                      </wps:spPr>
                      <wps:txbx>
                        <w:txbxContent>
                          <w:p w14:paraId="0A8438B3" w14:textId="0403CB53" w:rsidR="002C6855" w:rsidRPr="0082395B" w:rsidRDefault="002C6855" w:rsidP="0082395B">
                            <w:pPr>
                              <w:jc w:val="center"/>
                              <w:rPr>
                                <w:color w:val="FFFFFF" w:themeColor="background1"/>
                              </w:rPr>
                            </w:pPr>
                            <w:r w:rsidRPr="0082395B">
                              <w:rPr>
                                <w:color w:val="FFFFFF" w:themeColor="background1"/>
                              </w:rPr>
                              <w:t>Procurement A</w:t>
                            </w:r>
                            <w:r w:rsidR="0082395B" w:rsidRPr="0082395B">
                              <w:rPr>
                                <w:color w:val="FFFFFF" w:themeColor="background1"/>
                              </w:rPr>
                              <w:t>ssistant</w:t>
                            </w:r>
                          </w:p>
                          <w:p w14:paraId="798454EC" w14:textId="77777777" w:rsidR="002C6855" w:rsidRDefault="002C68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AC136B" id="Text Box 13" o:spid="_x0000_s1031" type="#_x0000_t202" style="position:absolute;margin-left:178.8pt;margin-top:21.25pt;width:153.25pt;height:3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" fillcolor="#ed7d31 [3205]" strokeweight=".5pt">
                <v:textbox>
                  <w:txbxContent>
                    <w:p w14:paraId="0A8438B3" w14:textId="0403CB53" w:rsidR="002C6855" w:rsidRPr="0082395B" w:rsidRDefault="002C6855" w:rsidP="0082395B">
                      <w:pPr>
                        <w:jc w:val="center"/>
                        <w:rPr>
                          <w:color w:val="FFFFFF" w:themeColor="background1"/>
                        </w:rPr>
                      </w:pPr>
                      <w:r w:rsidRPr="0082395B">
                        <w:rPr>
                          <w:color w:val="FFFFFF" w:themeColor="background1"/>
                        </w:rPr>
                        <w:t>Procurement A</w:t>
                      </w:r>
                      <w:r w:rsidR="0082395B" w:rsidRPr="0082395B">
                        <w:rPr>
                          <w:color w:val="FFFFFF" w:themeColor="background1"/>
                        </w:rPr>
                        <w:t>ssistant</w:t>
                      </w:r>
                    </w:p>
                    <w:p w14:paraId="798454EC" w14:textId="77777777" w:rsidR="002C6855" w:rsidRDefault="002C6855"/>
                  </w:txbxContent>
                </v:textbox>
              </v:shape>
            </w:pict>
          </mc:Fallback>
        </mc:AlternateContent>
      </w:r>
    </w:p>
    <w:p w14:paraId="11A23540" w14:textId="0CA71BC5" w:rsidR="005410E5" w:rsidRDefault="005410E5" w:rsidP="005410E5">
      <w:pPr>
        <w:rPr>
          <w:rFonts w:eastAsia="Arial Unicode MS" w:cs="Arial"/>
          <w:b/>
          <w:bCs/>
        </w:rPr>
      </w:pPr>
    </w:p>
    <w:p w14:paraId="16E181B0" w14:textId="328BB1FD" w:rsidR="005410E5" w:rsidRDefault="005410E5" w:rsidP="005410E5">
      <w:pPr>
        <w:rPr>
          <w:rFonts w:eastAsia="Arial Unicode MS" w:cs="Arial"/>
          <w:b/>
          <w:bCs/>
        </w:rPr>
      </w:pPr>
    </w:p>
    <w:p w14:paraId="64390192" w14:textId="3EC878CA" w:rsidR="005410E5" w:rsidRDefault="005410E5" w:rsidP="005410E5">
      <w:pPr>
        <w:rPr>
          <w:rFonts w:eastAsia="Arial Unicode MS" w:cs="Arial"/>
          <w:b/>
          <w:bCs/>
        </w:rPr>
      </w:pPr>
    </w:p>
    <w:p w14:paraId="79FE2690" w14:textId="4470818B" w:rsidR="005410E5" w:rsidRDefault="005410E5" w:rsidP="005410E5">
      <w:pPr>
        <w:rPr>
          <w:rFonts w:eastAsia="Arial Unicode MS" w:cs="Arial"/>
          <w:b/>
          <w:bCs/>
        </w:rPr>
      </w:pPr>
    </w:p>
    <w:p w14:paraId="261A4B10" w14:textId="262260E7" w:rsidR="005410E5" w:rsidRDefault="005410E5" w:rsidP="005410E5">
      <w:pPr>
        <w:rPr>
          <w:rFonts w:eastAsia="Arial Unicode MS" w:cs="Arial"/>
          <w:b/>
          <w:bCs/>
        </w:rPr>
      </w:pPr>
    </w:p>
    <w:p w14:paraId="7BB1A27A" w14:textId="77777777" w:rsidR="005410E5" w:rsidRDefault="005410E5" w:rsidP="005410E5">
      <w:pPr>
        <w:rPr>
          <w:rFonts w:eastAsia="Arial Unicode MS" w:cs="Arial"/>
          <w:b/>
          <w:bCs/>
        </w:rPr>
      </w:pPr>
    </w:p>
    <w:p w14:paraId="68B30C7E" w14:textId="77777777" w:rsidR="005410E5" w:rsidRDefault="005410E5" w:rsidP="005410E5">
      <w:pPr>
        <w:rPr>
          <w:rFonts w:eastAsia="Arial Unicode MS" w:cs="Arial"/>
          <w:b/>
          <w:bCs/>
        </w:rPr>
      </w:pPr>
    </w:p>
    <w:p w14:paraId="213995D5" w14:textId="0067B890" w:rsidR="005D64A8" w:rsidRPr="005D64A8" w:rsidRDefault="005D64A8" w:rsidP="005D64A8"/>
    <w:p w14:paraId="45F0A4E1" w14:textId="68812345" w:rsidR="00CD634F" w:rsidRDefault="00CD634F" w:rsidP="005D64A8">
      <w:pPr>
        <w:pStyle w:val="Heading1"/>
      </w:pPr>
      <w:r>
        <w:t>Main duties and responsibilities of the role</w:t>
      </w:r>
      <w:r w:rsidR="00843D1F">
        <w:t>.</w:t>
      </w:r>
    </w:p>
    <w:p w14:paraId="55442BFC" w14:textId="77777777" w:rsidR="00126C40" w:rsidRPr="00620E21" w:rsidRDefault="00126C40" w:rsidP="00126C40">
      <w:pPr>
        <w:numPr>
          <w:ilvl w:val="0"/>
          <w:numId w:val="7"/>
        </w:numPr>
        <w:spacing w:after="0" w:line="240" w:lineRule="auto"/>
        <w:ind w:right="27"/>
        <w:rPr>
          <w:rFonts w:eastAsia="Calibri" w:cs="Arial"/>
        </w:rPr>
      </w:pPr>
      <w:r>
        <w:rPr>
          <w:rFonts w:eastAsia="Calibri" w:cs="Arial"/>
        </w:rPr>
        <w:t>M</w:t>
      </w:r>
      <w:r w:rsidRPr="00620E21">
        <w:rPr>
          <w:rFonts w:eastAsia="Calibri" w:cs="Arial"/>
        </w:rPr>
        <w:t xml:space="preserve">aintaining the relevant </w:t>
      </w:r>
      <w:r>
        <w:rPr>
          <w:rFonts w:eastAsia="Calibri" w:cs="Arial"/>
        </w:rPr>
        <w:t xml:space="preserve">procurement </w:t>
      </w:r>
      <w:r w:rsidRPr="00620E21">
        <w:rPr>
          <w:rFonts w:eastAsia="Calibri" w:cs="Arial"/>
        </w:rPr>
        <w:t>records and systems to ensure transparency and a clear audit trail of procurement activity</w:t>
      </w:r>
      <w:r>
        <w:rPr>
          <w:rFonts w:eastAsia="Calibri" w:cs="Arial"/>
        </w:rPr>
        <w:t xml:space="preserve"> and outcomes, compliant with the Procurement Act 2023 (PA23)</w:t>
      </w:r>
      <w:r w:rsidRPr="00620E21">
        <w:rPr>
          <w:rFonts w:eastAsia="Calibri" w:cs="Arial"/>
        </w:rPr>
        <w:t>.</w:t>
      </w:r>
    </w:p>
    <w:p w14:paraId="33584561" w14:textId="77777777" w:rsidR="00126C40" w:rsidRPr="00620E21" w:rsidRDefault="00126C40" w:rsidP="00126C40">
      <w:pPr>
        <w:ind w:left="720" w:right="27"/>
        <w:rPr>
          <w:rFonts w:eastAsia="Calibri" w:cs="Arial"/>
        </w:rPr>
      </w:pPr>
    </w:p>
    <w:p w14:paraId="5C6A641E" w14:textId="77777777" w:rsidR="00126C40" w:rsidRPr="00620E21" w:rsidRDefault="00126C40" w:rsidP="00126C40">
      <w:pPr>
        <w:numPr>
          <w:ilvl w:val="0"/>
          <w:numId w:val="7"/>
        </w:numPr>
        <w:spacing w:after="0" w:line="240" w:lineRule="auto"/>
        <w:ind w:right="27"/>
        <w:rPr>
          <w:rFonts w:eastAsia="Calibri" w:cs="Arial"/>
        </w:rPr>
      </w:pPr>
      <w:r w:rsidRPr="00620E21">
        <w:rPr>
          <w:rFonts w:eastAsia="Calibri" w:cs="Arial"/>
        </w:rPr>
        <w:t xml:space="preserve">Administrative support across the full range of procurement activities including meetings (arranging and minute taking), benchmarking, market intelligence, </w:t>
      </w:r>
      <w:r>
        <w:rPr>
          <w:rFonts w:eastAsia="Calibri" w:cs="Arial"/>
        </w:rPr>
        <w:t xml:space="preserve">management of the Procurement and Tender e-mail inboxes </w:t>
      </w:r>
      <w:r w:rsidRPr="00620E21">
        <w:rPr>
          <w:rFonts w:eastAsia="Calibri" w:cs="Arial"/>
        </w:rPr>
        <w:t xml:space="preserve">and other commercial </w:t>
      </w:r>
      <w:r>
        <w:rPr>
          <w:rFonts w:eastAsia="Calibri" w:cs="Arial"/>
        </w:rPr>
        <w:t xml:space="preserve">and procurement </w:t>
      </w:r>
      <w:r w:rsidRPr="00620E21">
        <w:rPr>
          <w:rFonts w:eastAsia="Calibri" w:cs="Arial"/>
        </w:rPr>
        <w:t>support as required.</w:t>
      </w:r>
    </w:p>
    <w:p w14:paraId="788FB07B" w14:textId="77777777" w:rsidR="00126C40" w:rsidRPr="00620E21" w:rsidRDefault="00126C40" w:rsidP="00126C40">
      <w:pPr>
        <w:ind w:right="27"/>
        <w:rPr>
          <w:rFonts w:eastAsia="Calibri" w:cs="Arial"/>
        </w:rPr>
      </w:pPr>
    </w:p>
    <w:p w14:paraId="3B7259DE" w14:textId="77777777" w:rsidR="00126C40" w:rsidRPr="00620E21" w:rsidRDefault="00126C40" w:rsidP="00126C40">
      <w:pPr>
        <w:numPr>
          <w:ilvl w:val="0"/>
          <w:numId w:val="7"/>
        </w:numPr>
        <w:spacing w:after="0" w:line="240" w:lineRule="auto"/>
        <w:ind w:right="27"/>
        <w:rPr>
          <w:rFonts w:eastAsia="Calibri" w:cs="Arial"/>
        </w:rPr>
      </w:pPr>
      <w:r w:rsidRPr="00620E21">
        <w:rPr>
          <w:rFonts w:eastAsia="Calibri" w:cs="Arial"/>
        </w:rPr>
        <w:t>Assist the Procurement Team with spend analysis to develop category plans for how the Authority spends money with suppliers.</w:t>
      </w:r>
    </w:p>
    <w:p w14:paraId="2CEE64CE" w14:textId="77777777" w:rsidR="00126C40" w:rsidRPr="00620E21" w:rsidRDefault="00126C40" w:rsidP="00126C40">
      <w:pPr>
        <w:ind w:right="27"/>
        <w:rPr>
          <w:rFonts w:eastAsia="Calibri" w:cs="Arial"/>
        </w:rPr>
      </w:pPr>
    </w:p>
    <w:p w14:paraId="509DED6E" w14:textId="4A9284E6" w:rsidR="00126C40" w:rsidRPr="00620E21" w:rsidRDefault="00126C40" w:rsidP="00126C40">
      <w:pPr>
        <w:pStyle w:val="ListParagraph"/>
        <w:numPr>
          <w:ilvl w:val="0"/>
          <w:numId w:val="7"/>
        </w:numPr>
        <w:spacing w:line="240" w:lineRule="auto"/>
        <w:rPr>
          <w:rFonts w:cs="Arial"/>
          <w:szCs w:val="24"/>
        </w:rPr>
      </w:pPr>
      <w:r w:rsidRPr="00620E21">
        <w:rPr>
          <w:rFonts w:cs="Arial"/>
          <w:szCs w:val="24"/>
        </w:rPr>
        <w:t xml:space="preserve">Supporting the end-to-end tendering process in the E-procurement system, ensuring procurement opportunities, clarifications, responses, </w:t>
      </w:r>
      <w:r w:rsidR="00944C24" w:rsidRPr="00620E21">
        <w:rPr>
          <w:rFonts w:cs="Arial"/>
          <w:szCs w:val="24"/>
        </w:rPr>
        <w:t>correspondence,</w:t>
      </w:r>
      <w:r w:rsidRPr="00620E21">
        <w:rPr>
          <w:rFonts w:cs="Arial"/>
          <w:szCs w:val="24"/>
        </w:rPr>
        <w:t xml:space="preserve"> and award of contracts are compliant with regulations</w:t>
      </w:r>
      <w:r>
        <w:rPr>
          <w:rFonts w:cs="Arial"/>
          <w:szCs w:val="24"/>
        </w:rPr>
        <w:t xml:space="preserve"> and legislation</w:t>
      </w:r>
      <w:r w:rsidRPr="00620E21">
        <w:rPr>
          <w:rFonts w:cs="Arial"/>
          <w:szCs w:val="24"/>
        </w:rPr>
        <w:t>.</w:t>
      </w:r>
      <w:r w:rsidRPr="00620E21">
        <w:rPr>
          <w:szCs w:val="24"/>
        </w:rPr>
        <w:t xml:space="preserve"> </w:t>
      </w:r>
    </w:p>
    <w:p w14:paraId="55AA7073" w14:textId="77777777" w:rsidR="00126C40" w:rsidRPr="00620E21" w:rsidRDefault="00126C40" w:rsidP="00126C40">
      <w:pPr>
        <w:pStyle w:val="ListParagraph"/>
        <w:rPr>
          <w:rFonts w:cs="Arial"/>
          <w:szCs w:val="24"/>
        </w:rPr>
      </w:pPr>
    </w:p>
    <w:p w14:paraId="06A8BD4E" w14:textId="77777777" w:rsidR="00126C40" w:rsidRPr="00620E21" w:rsidRDefault="00126C40" w:rsidP="00126C40">
      <w:pPr>
        <w:pStyle w:val="ListParagraph"/>
        <w:numPr>
          <w:ilvl w:val="0"/>
          <w:numId w:val="7"/>
        </w:numPr>
        <w:spacing w:line="240" w:lineRule="auto"/>
        <w:rPr>
          <w:rFonts w:cs="Arial"/>
          <w:szCs w:val="24"/>
        </w:rPr>
      </w:pPr>
      <w:r w:rsidRPr="00620E21">
        <w:rPr>
          <w:rFonts w:cs="Arial"/>
          <w:szCs w:val="24"/>
        </w:rPr>
        <w:t xml:space="preserve">Assist with evaluation of quotation and tender responses received, </w:t>
      </w:r>
      <w:r>
        <w:rPr>
          <w:rFonts w:cs="Arial"/>
          <w:szCs w:val="24"/>
        </w:rPr>
        <w:t xml:space="preserve">including arranging moderations meeting and </w:t>
      </w:r>
      <w:r w:rsidRPr="00620E21">
        <w:rPr>
          <w:rFonts w:cs="Arial"/>
          <w:szCs w:val="24"/>
        </w:rPr>
        <w:t>providing compliant feedback to unsuccessful bidders</w:t>
      </w:r>
      <w:r>
        <w:rPr>
          <w:rFonts w:cs="Arial"/>
          <w:szCs w:val="24"/>
        </w:rPr>
        <w:t>.</w:t>
      </w:r>
      <w:r w:rsidRPr="00620E21">
        <w:rPr>
          <w:rFonts w:cs="Arial"/>
          <w:szCs w:val="24"/>
        </w:rPr>
        <w:t xml:space="preserve"> </w:t>
      </w:r>
    </w:p>
    <w:p w14:paraId="1272FE6E" w14:textId="77777777" w:rsidR="00126C40" w:rsidRPr="00620E21" w:rsidRDefault="00126C40" w:rsidP="00126C40">
      <w:pPr>
        <w:pStyle w:val="ListParagraph"/>
        <w:rPr>
          <w:rFonts w:cs="Arial"/>
          <w:szCs w:val="24"/>
        </w:rPr>
      </w:pPr>
    </w:p>
    <w:p w14:paraId="60977210" w14:textId="77777777" w:rsidR="00126C40" w:rsidRPr="00620E21" w:rsidRDefault="00126C40" w:rsidP="00126C40">
      <w:pPr>
        <w:pStyle w:val="ListParagraph"/>
        <w:numPr>
          <w:ilvl w:val="0"/>
          <w:numId w:val="7"/>
        </w:numPr>
        <w:spacing w:line="240" w:lineRule="auto"/>
        <w:rPr>
          <w:rFonts w:cs="Arial"/>
          <w:szCs w:val="24"/>
        </w:rPr>
      </w:pPr>
      <w:r w:rsidRPr="00620E21">
        <w:rPr>
          <w:rFonts w:cs="Arial"/>
          <w:szCs w:val="24"/>
        </w:rPr>
        <w:t xml:space="preserve">Creating and archiving projects, inviting suppliers to register in the E-Procurement system and timely provision of </w:t>
      </w:r>
      <w:r>
        <w:rPr>
          <w:rFonts w:cs="Arial"/>
          <w:szCs w:val="24"/>
        </w:rPr>
        <w:t xml:space="preserve">data for </w:t>
      </w:r>
      <w:r w:rsidRPr="00620E21">
        <w:rPr>
          <w:rFonts w:cs="Arial"/>
          <w:szCs w:val="24"/>
        </w:rPr>
        <w:t xml:space="preserve">reports from the system for </w:t>
      </w:r>
      <w:r>
        <w:rPr>
          <w:rFonts w:cs="Arial"/>
          <w:szCs w:val="24"/>
        </w:rPr>
        <w:t xml:space="preserve">updating of </w:t>
      </w:r>
      <w:r w:rsidRPr="00620E21">
        <w:rPr>
          <w:rFonts w:cs="Arial"/>
          <w:szCs w:val="24"/>
        </w:rPr>
        <w:t>Management Team, Management Board and Finance and Resources Committee.</w:t>
      </w:r>
    </w:p>
    <w:p w14:paraId="2CFFC12E" w14:textId="1DF1F87D" w:rsidR="00126C40" w:rsidRPr="00620E21" w:rsidRDefault="00126C40" w:rsidP="00126C40">
      <w:pPr>
        <w:numPr>
          <w:ilvl w:val="0"/>
          <w:numId w:val="7"/>
        </w:numPr>
        <w:spacing w:after="0" w:line="240" w:lineRule="auto"/>
        <w:ind w:right="27"/>
        <w:rPr>
          <w:rFonts w:eastAsia="Calibri" w:cs="Arial"/>
        </w:rPr>
      </w:pPr>
      <w:r w:rsidRPr="00620E21">
        <w:rPr>
          <w:rFonts w:eastAsia="Calibri" w:cs="Arial"/>
        </w:rPr>
        <w:t xml:space="preserve">Operate and promote the use of electronic Purchase-to-Pay system including training, </w:t>
      </w:r>
      <w:r w:rsidR="00944C24" w:rsidRPr="00620E21">
        <w:rPr>
          <w:rFonts w:eastAsia="Calibri" w:cs="Arial"/>
        </w:rPr>
        <w:t>housekeeping,</w:t>
      </w:r>
      <w:r w:rsidRPr="00620E21">
        <w:rPr>
          <w:rFonts w:eastAsia="Calibri" w:cs="Arial"/>
        </w:rPr>
        <w:t xml:space="preserve"> and reporting.</w:t>
      </w:r>
    </w:p>
    <w:p w14:paraId="6AA2D4BB" w14:textId="77777777" w:rsidR="00126C40" w:rsidRPr="00620E21" w:rsidRDefault="00126C40" w:rsidP="00126C40">
      <w:pPr>
        <w:ind w:right="27"/>
        <w:rPr>
          <w:rFonts w:eastAsia="Calibri" w:cs="Arial"/>
        </w:rPr>
      </w:pPr>
    </w:p>
    <w:p w14:paraId="03C7EDAB" w14:textId="77777777" w:rsidR="00126C40" w:rsidRPr="00620E21" w:rsidRDefault="00126C40" w:rsidP="00126C40">
      <w:pPr>
        <w:numPr>
          <w:ilvl w:val="0"/>
          <w:numId w:val="7"/>
        </w:numPr>
        <w:spacing w:after="0" w:line="240" w:lineRule="auto"/>
        <w:ind w:right="27"/>
        <w:rPr>
          <w:rFonts w:eastAsia="Calibri" w:cs="Arial"/>
        </w:rPr>
      </w:pPr>
      <w:r w:rsidRPr="00620E21">
        <w:rPr>
          <w:rFonts w:eastAsia="Calibri" w:cs="Arial"/>
        </w:rPr>
        <w:t xml:space="preserve">Housekeeping of procurement documentation, the Contracts Register, the </w:t>
      </w:r>
      <w:r>
        <w:rPr>
          <w:rFonts w:eastAsia="Calibri" w:cs="Arial"/>
        </w:rPr>
        <w:t xml:space="preserve">BLC </w:t>
      </w:r>
      <w:r w:rsidRPr="00620E21">
        <w:rPr>
          <w:rFonts w:eastAsia="Calibri" w:cs="Arial"/>
        </w:rPr>
        <w:t>Savings Log, the Compliance log and Delivery Plan</w:t>
      </w:r>
      <w:r>
        <w:rPr>
          <w:rFonts w:eastAsia="Calibri" w:cs="Arial"/>
        </w:rPr>
        <w:t>, including national reporting requirements and updating the WYFRS website accordingly</w:t>
      </w:r>
      <w:r w:rsidRPr="00620E21">
        <w:rPr>
          <w:rFonts w:eastAsia="Calibri" w:cs="Arial"/>
        </w:rPr>
        <w:t>.</w:t>
      </w:r>
    </w:p>
    <w:p w14:paraId="27F56388" w14:textId="77777777" w:rsidR="00126C40" w:rsidRPr="00620E21" w:rsidRDefault="00126C40" w:rsidP="00126C40">
      <w:pPr>
        <w:ind w:left="720" w:right="27"/>
        <w:rPr>
          <w:rFonts w:eastAsia="Calibri" w:cs="Arial"/>
        </w:rPr>
      </w:pPr>
    </w:p>
    <w:p w14:paraId="0BF82AE8" w14:textId="77777777" w:rsidR="00126C40" w:rsidRPr="00620E21" w:rsidRDefault="00126C40" w:rsidP="00126C40">
      <w:pPr>
        <w:numPr>
          <w:ilvl w:val="0"/>
          <w:numId w:val="7"/>
        </w:numPr>
        <w:spacing w:after="0" w:line="240" w:lineRule="auto"/>
        <w:ind w:right="27"/>
        <w:rPr>
          <w:rFonts w:eastAsia="Calibri" w:cs="Arial"/>
        </w:rPr>
      </w:pPr>
      <w:r>
        <w:rPr>
          <w:rFonts w:eastAsia="Calibri" w:cs="Arial"/>
        </w:rPr>
        <w:t xml:space="preserve">Assist with </w:t>
      </w:r>
      <w:r w:rsidRPr="00620E21">
        <w:rPr>
          <w:rFonts w:eastAsia="Calibri" w:cs="Arial"/>
        </w:rPr>
        <w:t>monitor</w:t>
      </w:r>
      <w:r>
        <w:rPr>
          <w:rFonts w:eastAsia="Calibri" w:cs="Arial"/>
        </w:rPr>
        <w:t>ing</w:t>
      </w:r>
      <w:r w:rsidRPr="00620E21">
        <w:rPr>
          <w:rFonts w:eastAsia="Calibri" w:cs="Arial"/>
        </w:rPr>
        <w:t xml:space="preserve"> Credit checks / supplier monitoring within Creditsafe, including reports</w:t>
      </w:r>
      <w:r>
        <w:rPr>
          <w:rFonts w:eastAsia="Calibri" w:cs="Arial"/>
        </w:rPr>
        <w:t xml:space="preserve"> to Procurement Officers</w:t>
      </w:r>
      <w:r w:rsidRPr="00620E21">
        <w:rPr>
          <w:rFonts w:eastAsia="Calibri" w:cs="Arial"/>
        </w:rPr>
        <w:t>.</w:t>
      </w:r>
    </w:p>
    <w:p w14:paraId="4A92B93B" w14:textId="77777777" w:rsidR="00126C40" w:rsidRPr="00620E21" w:rsidRDefault="00126C40" w:rsidP="00126C40">
      <w:pPr>
        <w:ind w:left="720" w:right="27"/>
        <w:rPr>
          <w:rFonts w:eastAsia="Calibri" w:cs="Arial"/>
        </w:rPr>
      </w:pPr>
    </w:p>
    <w:p w14:paraId="79D8FA0D" w14:textId="77777777" w:rsidR="00126C40" w:rsidRDefault="00126C40" w:rsidP="00126C40">
      <w:pPr>
        <w:numPr>
          <w:ilvl w:val="0"/>
          <w:numId w:val="7"/>
        </w:numPr>
        <w:spacing w:after="0" w:line="240" w:lineRule="auto"/>
        <w:ind w:right="27"/>
        <w:rPr>
          <w:rFonts w:eastAsia="Calibri" w:cs="Arial"/>
        </w:rPr>
      </w:pPr>
      <w:r>
        <w:rPr>
          <w:rFonts w:eastAsia="Calibri" w:cs="Arial"/>
        </w:rPr>
        <w:t xml:space="preserve">Weekly </w:t>
      </w:r>
      <w:r w:rsidRPr="00620E21">
        <w:rPr>
          <w:rFonts w:eastAsia="Calibri" w:cs="Arial"/>
        </w:rPr>
        <w:t>checks that contracts and framework agreements remain valid before placing orders and updating of Purchase-to-Pay system with contract details.</w:t>
      </w:r>
    </w:p>
    <w:p w14:paraId="13FDBAF6" w14:textId="77777777" w:rsidR="00126C40" w:rsidRDefault="00126C40" w:rsidP="00126C40">
      <w:pPr>
        <w:ind w:right="27"/>
        <w:rPr>
          <w:rFonts w:eastAsia="Calibri" w:cs="Arial"/>
        </w:rPr>
      </w:pPr>
    </w:p>
    <w:p w14:paraId="07FA3B20" w14:textId="77777777" w:rsidR="00126C40" w:rsidRDefault="00126C40" w:rsidP="00126C40">
      <w:pPr>
        <w:numPr>
          <w:ilvl w:val="0"/>
          <w:numId w:val="7"/>
        </w:numPr>
        <w:spacing w:after="0" w:line="240" w:lineRule="auto"/>
        <w:ind w:right="27"/>
        <w:rPr>
          <w:rFonts w:eastAsia="Calibri" w:cs="Arial"/>
        </w:rPr>
      </w:pPr>
      <w:r>
        <w:rPr>
          <w:rFonts w:eastAsia="Calibri" w:cs="Arial"/>
        </w:rPr>
        <w:lastRenderedPageBreak/>
        <w:t>Provide administrative support in respect of insurance provision including FRIC (Fire and Rescue Indemnity Company) renewals and data, adhoc insurance managed by the WYFRS broker and raising of relevant purchase orders.</w:t>
      </w:r>
    </w:p>
    <w:p w14:paraId="25BAE03E" w14:textId="77777777" w:rsidR="00126C40" w:rsidRDefault="00126C40" w:rsidP="00126C40">
      <w:pPr>
        <w:ind w:right="27"/>
        <w:rPr>
          <w:rFonts w:eastAsia="Calibri" w:cs="Arial"/>
        </w:rPr>
      </w:pPr>
    </w:p>
    <w:p w14:paraId="0D39650C" w14:textId="77777777" w:rsidR="00126C40" w:rsidRDefault="00126C40" w:rsidP="00126C40">
      <w:pPr>
        <w:numPr>
          <w:ilvl w:val="0"/>
          <w:numId w:val="7"/>
        </w:numPr>
        <w:spacing w:after="0" w:line="240" w:lineRule="auto"/>
        <w:ind w:right="27"/>
        <w:rPr>
          <w:rFonts w:eastAsia="Calibri" w:cs="Arial"/>
        </w:rPr>
      </w:pPr>
      <w:r w:rsidRPr="00220AF0">
        <w:rPr>
          <w:rFonts w:eastAsia="Calibri" w:cs="Arial"/>
        </w:rPr>
        <w:t>Maintain and update Microsoft (MS) Teams as a collaboration platform to support the work of</w:t>
      </w:r>
      <w:r>
        <w:rPr>
          <w:rFonts w:eastAsia="Calibri" w:cs="Arial"/>
        </w:rPr>
        <w:t xml:space="preserve"> the Procurement Team and </w:t>
      </w:r>
      <w:r w:rsidRPr="00E03C23">
        <w:rPr>
          <w:rFonts w:eastAsia="Calibri" w:cs="Arial"/>
        </w:rPr>
        <w:t>work with the Procurement Officers to identify and develop smarter ways of working</w:t>
      </w:r>
      <w:r>
        <w:rPr>
          <w:rFonts w:eastAsia="Calibri" w:cs="Arial"/>
        </w:rPr>
        <w:t>.</w:t>
      </w:r>
    </w:p>
    <w:p w14:paraId="6DE62B83" w14:textId="77777777" w:rsidR="00126C40" w:rsidRDefault="00126C40" w:rsidP="00126C40">
      <w:pPr>
        <w:ind w:right="27"/>
        <w:rPr>
          <w:rFonts w:eastAsia="Calibri" w:cs="Arial"/>
        </w:rPr>
      </w:pPr>
    </w:p>
    <w:p w14:paraId="32203C99" w14:textId="77777777" w:rsidR="00126C40" w:rsidRDefault="00126C40" w:rsidP="00126C40">
      <w:pPr>
        <w:numPr>
          <w:ilvl w:val="0"/>
          <w:numId w:val="7"/>
        </w:numPr>
        <w:spacing w:after="0" w:line="240" w:lineRule="auto"/>
        <w:ind w:right="27"/>
        <w:rPr>
          <w:rFonts w:eastAsia="Calibri" w:cs="Arial"/>
        </w:rPr>
      </w:pPr>
      <w:r>
        <w:rPr>
          <w:rFonts w:eastAsia="Calibri" w:cs="Arial"/>
        </w:rPr>
        <w:t>Assist with the r</w:t>
      </w:r>
      <w:r w:rsidRPr="0035226A">
        <w:rPr>
          <w:rFonts w:eastAsia="Calibri" w:cs="Arial"/>
        </w:rPr>
        <w:t>eview and updat</w:t>
      </w:r>
      <w:r>
        <w:rPr>
          <w:rFonts w:eastAsia="Calibri" w:cs="Arial"/>
        </w:rPr>
        <w:t>ing of</w:t>
      </w:r>
      <w:r w:rsidRPr="0035226A">
        <w:rPr>
          <w:rFonts w:eastAsia="Calibri" w:cs="Arial"/>
        </w:rPr>
        <w:t xml:space="preserve"> </w:t>
      </w:r>
      <w:r>
        <w:rPr>
          <w:rFonts w:eastAsia="Calibri" w:cs="Arial"/>
        </w:rPr>
        <w:t xml:space="preserve">procurement </w:t>
      </w:r>
      <w:r w:rsidRPr="0035226A">
        <w:rPr>
          <w:rFonts w:eastAsia="Calibri" w:cs="Arial"/>
        </w:rPr>
        <w:t>templates in line with best practice and legislative requirements.</w:t>
      </w:r>
    </w:p>
    <w:p w14:paraId="19C184BD" w14:textId="77777777" w:rsidR="00126C40" w:rsidRPr="0035226A" w:rsidRDefault="00126C40" w:rsidP="00126C40">
      <w:pPr>
        <w:ind w:right="27"/>
        <w:rPr>
          <w:rFonts w:eastAsia="Calibri" w:cs="Arial"/>
        </w:rPr>
      </w:pPr>
    </w:p>
    <w:p w14:paraId="300E0141" w14:textId="77777777" w:rsidR="00126C40" w:rsidRPr="00620E21" w:rsidRDefault="00126C40" w:rsidP="00126C40">
      <w:pPr>
        <w:numPr>
          <w:ilvl w:val="0"/>
          <w:numId w:val="7"/>
        </w:numPr>
        <w:spacing w:after="0" w:line="240" w:lineRule="auto"/>
        <w:ind w:right="27"/>
        <w:rPr>
          <w:rFonts w:eastAsia="Calibri" w:cs="Arial"/>
        </w:rPr>
      </w:pPr>
      <w:r>
        <w:rPr>
          <w:rFonts w:eastAsia="Calibri" w:cs="Arial"/>
        </w:rPr>
        <w:t>Undertake</w:t>
      </w:r>
      <w:r w:rsidRPr="0035226A">
        <w:rPr>
          <w:rFonts w:eastAsia="Calibri" w:cs="Arial"/>
        </w:rPr>
        <w:t xml:space="preserve"> research to compile appropriate information</w:t>
      </w:r>
      <w:r>
        <w:rPr>
          <w:rFonts w:eastAsia="Calibri" w:cs="Arial"/>
        </w:rPr>
        <w:t xml:space="preserve"> for the Procurement Team in regard framework agreements available to use</w:t>
      </w:r>
      <w:r w:rsidRPr="0035226A">
        <w:rPr>
          <w:rFonts w:eastAsia="Calibri" w:cs="Arial"/>
        </w:rPr>
        <w:t>.</w:t>
      </w:r>
    </w:p>
    <w:p w14:paraId="16CF8F5A" w14:textId="77777777" w:rsidR="002E6F0C" w:rsidRPr="00620E21" w:rsidRDefault="002E6F0C" w:rsidP="002E6F0C">
      <w:pPr>
        <w:spacing w:after="0" w:line="240" w:lineRule="auto"/>
        <w:ind w:right="27"/>
        <w:rPr>
          <w:rFonts w:eastAsia="Calibri" w:cs="Arial"/>
        </w:rPr>
      </w:pP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2" w:tgtFrame="_blank" w:history="1">
        <w:r w:rsidRPr="0091601E">
          <w:rPr>
            <w:rStyle w:val="Hyperlink"/>
            <w:b/>
            <w:bCs/>
          </w:rPr>
          <w:t>NFCC Core Code of Ethics</w:t>
        </w:r>
      </w:hyperlink>
      <w:r w:rsidRPr="0091601E">
        <w:rPr>
          <w:b/>
          <w:bCs/>
        </w:rPr>
        <w:t> </w:t>
      </w:r>
      <w:r w:rsidRPr="005D64A8">
        <w:t>and</w:t>
      </w:r>
      <w:r w:rsidRPr="0091601E">
        <w:rPr>
          <w:b/>
          <w:bCs/>
        </w:rPr>
        <w:t> </w:t>
      </w:r>
      <w:hyperlink r:id="rId13"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4">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71193159" w:rsidR="00A33E19" w:rsidRDefault="00A33E19" w:rsidP="00230F93">
      <w:pPr>
        <w:pStyle w:val="Numbered"/>
      </w:pPr>
      <w:r>
        <w:t xml:space="preserve">A satisfactory </w:t>
      </w:r>
      <w:r w:rsidR="00D270D0" w:rsidRPr="00D270D0">
        <w:t>Standard</w:t>
      </w:r>
      <w:r w:rsidR="00D270D0">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6E8707BC"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6B2D09A9" w:rsidR="00C82F1B" w:rsidRDefault="0037695C" w:rsidP="00694BDB">
      <w:pPr>
        <w:pStyle w:val="Heading1"/>
      </w:pPr>
      <w:r>
        <w:lastRenderedPageBreak/>
        <w:t>Skills and experience requirements for this role</w:t>
      </w:r>
    </w:p>
    <w:p w14:paraId="7CA4B07B" w14:textId="484F823C"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If a large number of applications are received, only those who also meet the Desirable criteria, identified as ‘Application</w:t>
      </w:r>
      <w:r w:rsidR="00672BC1" w:rsidRPr="00EA6EFD">
        <w:t>,’</w:t>
      </w:r>
      <w:r w:rsidRPr="00EA6EFD">
        <w:t xml:space="preserve">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competency criteria below against which you are providing evidence/examples in order to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F375A6" w14:paraId="23CF6407" w14:textId="77777777" w:rsidTr="00210A4D">
        <w:tc>
          <w:tcPr>
            <w:tcW w:w="642" w:type="dxa"/>
          </w:tcPr>
          <w:p w14:paraId="1F1E3ABF" w14:textId="55DA915D" w:rsidR="00F375A6" w:rsidRDefault="00F375A6" w:rsidP="00F375A6">
            <w:pPr>
              <w:pStyle w:val="Numbered"/>
              <w:numPr>
                <w:ilvl w:val="0"/>
                <w:numId w:val="6"/>
              </w:numPr>
            </w:pPr>
          </w:p>
        </w:tc>
        <w:tc>
          <w:tcPr>
            <w:tcW w:w="6157" w:type="dxa"/>
          </w:tcPr>
          <w:p w14:paraId="65C067DC" w14:textId="785CD17F" w:rsidR="00F375A6" w:rsidRPr="00826D19" w:rsidRDefault="00F375A6" w:rsidP="00F375A6">
            <w:pPr>
              <w:rPr>
                <w:szCs w:val="24"/>
              </w:rPr>
            </w:pPr>
            <w:r>
              <w:rPr>
                <w:rFonts w:eastAsia="Calibri" w:cs="Arial"/>
              </w:rPr>
              <w:t xml:space="preserve">General </w:t>
            </w:r>
            <w:r w:rsidRPr="00091582">
              <w:rPr>
                <w:rFonts w:eastAsia="Calibri" w:cs="Arial"/>
              </w:rPr>
              <w:t xml:space="preserve">experience of sourcing </w:t>
            </w:r>
            <w:r>
              <w:rPr>
                <w:rFonts w:eastAsia="Calibri" w:cs="Arial"/>
              </w:rPr>
              <w:t xml:space="preserve">or </w:t>
            </w:r>
            <w:r w:rsidRPr="00091582">
              <w:rPr>
                <w:rFonts w:eastAsia="Calibri" w:cs="Arial"/>
              </w:rPr>
              <w:t>buying a range of supplies and services</w:t>
            </w:r>
            <w:r>
              <w:rPr>
                <w:rFonts w:eastAsia="Calibri" w:cs="Arial"/>
              </w:rPr>
              <w:t>.</w:t>
            </w:r>
          </w:p>
        </w:tc>
        <w:tc>
          <w:tcPr>
            <w:tcW w:w="1418" w:type="dxa"/>
          </w:tcPr>
          <w:p w14:paraId="215D3EC9" w14:textId="7032F7C8" w:rsidR="00F375A6" w:rsidRDefault="00F375A6" w:rsidP="00F375A6">
            <w:r>
              <w:rPr>
                <w:rFonts w:eastAsia="Calibri" w:cs="Arial"/>
              </w:rPr>
              <w:t>Desirable</w:t>
            </w:r>
            <w:r w:rsidR="00CB51D0">
              <w:rPr>
                <w:rFonts w:eastAsia="Calibri" w:cs="Arial"/>
              </w:rPr>
              <w:t>.</w:t>
            </w:r>
          </w:p>
        </w:tc>
        <w:tc>
          <w:tcPr>
            <w:tcW w:w="1559" w:type="dxa"/>
          </w:tcPr>
          <w:p w14:paraId="113E7306" w14:textId="37CAE4E5" w:rsidR="00F375A6" w:rsidRPr="00F375A6" w:rsidRDefault="00F375A6" w:rsidP="00F375A6">
            <w:pPr>
              <w:rPr>
                <w:rFonts w:eastAsia="Calibri" w:cs="Arial"/>
              </w:rPr>
            </w:pPr>
            <w:r w:rsidRPr="00091582">
              <w:rPr>
                <w:rFonts w:eastAsia="Calibri" w:cs="Arial"/>
              </w:rPr>
              <w:t>Application</w:t>
            </w:r>
            <w:r>
              <w:rPr>
                <w:rFonts w:eastAsia="Calibri" w:cs="Arial"/>
              </w:rPr>
              <w:t xml:space="preserve"> </w:t>
            </w:r>
            <w:r w:rsidRPr="00091582">
              <w:rPr>
                <w:rFonts w:eastAsia="Calibri" w:cs="Arial"/>
              </w:rPr>
              <w:t>&amp; Selection Process</w:t>
            </w:r>
            <w:r w:rsidR="00F42EDC">
              <w:rPr>
                <w:rFonts w:eastAsia="Calibri" w:cs="Arial"/>
              </w:rPr>
              <w:t>.</w:t>
            </w:r>
          </w:p>
        </w:tc>
      </w:tr>
      <w:tr w:rsidR="00F42EDC" w14:paraId="637D9353" w14:textId="77777777" w:rsidTr="00210A4D">
        <w:trPr>
          <w:cantSplit/>
        </w:trPr>
        <w:tc>
          <w:tcPr>
            <w:tcW w:w="642" w:type="dxa"/>
          </w:tcPr>
          <w:p w14:paraId="663D38E2" w14:textId="3D0785AF" w:rsidR="00F42EDC" w:rsidRDefault="00F42EDC" w:rsidP="00F42EDC">
            <w:pPr>
              <w:pStyle w:val="Numbered"/>
            </w:pPr>
          </w:p>
        </w:tc>
        <w:tc>
          <w:tcPr>
            <w:tcW w:w="6157" w:type="dxa"/>
          </w:tcPr>
          <w:p w14:paraId="55BC15DC" w14:textId="3D157CEC" w:rsidR="00F42EDC" w:rsidRDefault="00F42EDC" w:rsidP="00F42EDC">
            <w:r w:rsidRPr="0073304E">
              <w:rPr>
                <w:rFonts w:eastAsia="Calibri" w:cs="Arial"/>
              </w:rPr>
              <w:t xml:space="preserve">Demonstrable </w:t>
            </w:r>
            <w:r>
              <w:rPr>
                <w:rFonts w:eastAsia="Calibri" w:cs="Arial"/>
              </w:rPr>
              <w:t xml:space="preserve">workplace </w:t>
            </w:r>
            <w:r w:rsidRPr="0073304E">
              <w:rPr>
                <w:rFonts w:eastAsia="Calibri" w:cs="Arial"/>
              </w:rPr>
              <w:t>experience of working with Information Technology applications at an advanced user level - Microsoft Outlook, Word, Excel, PowerPoint, SharePoint, and Teams.</w:t>
            </w:r>
          </w:p>
        </w:tc>
        <w:tc>
          <w:tcPr>
            <w:tcW w:w="1418" w:type="dxa"/>
          </w:tcPr>
          <w:p w14:paraId="2B9F7802" w14:textId="6E589B21" w:rsidR="00F42EDC" w:rsidRDefault="00F42EDC" w:rsidP="00F42EDC">
            <w:r w:rsidRPr="00091582">
              <w:rPr>
                <w:rFonts w:eastAsia="Calibri" w:cs="Arial"/>
              </w:rPr>
              <w:t>Essential</w:t>
            </w:r>
            <w:r w:rsidR="00CB51D0">
              <w:rPr>
                <w:rFonts w:eastAsia="Calibri" w:cs="Arial"/>
              </w:rPr>
              <w:t>.</w:t>
            </w:r>
          </w:p>
        </w:tc>
        <w:tc>
          <w:tcPr>
            <w:tcW w:w="1559" w:type="dxa"/>
          </w:tcPr>
          <w:p w14:paraId="1FCBAB76" w14:textId="5AF050C6" w:rsidR="00F42EDC" w:rsidRPr="00F42EDC" w:rsidRDefault="00F42EDC" w:rsidP="00F42EDC">
            <w:pPr>
              <w:rPr>
                <w:rFonts w:eastAsia="Calibri" w:cs="Arial"/>
              </w:rPr>
            </w:pPr>
            <w:r w:rsidRPr="00091582">
              <w:rPr>
                <w:rFonts w:eastAsia="Calibri" w:cs="Arial"/>
              </w:rPr>
              <w:t>Application</w:t>
            </w:r>
            <w:r>
              <w:rPr>
                <w:rFonts w:eastAsia="Calibri" w:cs="Arial"/>
              </w:rPr>
              <w:t xml:space="preserve"> </w:t>
            </w:r>
            <w:r w:rsidRPr="00091582">
              <w:rPr>
                <w:rFonts w:eastAsia="Calibri" w:cs="Arial"/>
              </w:rPr>
              <w:t>&amp; Selection Process</w:t>
            </w:r>
            <w:r w:rsidR="00B20991">
              <w:rPr>
                <w:rFonts w:eastAsia="Calibri" w:cs="Arial"/>
              </w:rPr>
              <w:t xml:space="preserve"> &amp; Test</w:t>
            </w:r>
          </w:p>
        </w:tc>
      </w:tr>
      <w:tr w:rsidR="00B47DFD" w14:paraId="45380D05" w14:textId="77777777" w:rsidTr="00210A4D">
        <w:tc>
          <w:tcPr>
            <w:tcW w:w="642" w:type="dxa"/>
          </w:tcPr>
          <w:p w14:paraId="6389BF9A" w14:textId="64A06FCD" w:rsidR="00B47DFD" w:rsidRDefault="00B47DFD" w:rsidP="00B47DFD">
            <w:pPr>
              <w:pStyle w:val="Numbered"/>
            </w:pPr>
          </w:p>
        </w:tc>
        <w:tc>
          <w:tcPr>
            <w:tcW w:w="6157" w:type="dxa"/>
          </w:tcPr>
          <w:p w14:paraId="368858BA" w14:textId="7D6BA86C" w:rsidR="00B47DFD" w:rsidRDefault="00B47DFD" w:rsidP="00B47DFD">
            <w:r w:rsidRPr="00EF3E96">
              <w:rPr>
                <w:rFonts w:cs="Arial"/>
              </w:rPr>
              <w:t xml:space="preserve">Demonstrable workplace </w:t>
            </w:r>
            <w:r>
              <w:rPr>
                <w:rFonts w:cs="Arial"/>
              </w:rPr>
              <w:t xml:space="preserve">experience in </w:t>
            </w:r>
            <w:r w:rsidRPr="00553D09">
              <w:rPr>
                <w:rFonts w:cs="Arial"/>
              </w:rPr>
              <w:t>plan</w:t>
            </w:r>
            <w:r>
              <w:rPr>
                <w:rFonts w:cs="Arial"/>
              </w:rPr>
              <w:t>ning</w:t>
            </w:r>
            <w:r w:rsidRPr="00553D09">
              <w:rPr>
                <w:rFonts w:cs="Arial"/>
              </w:rPr>
              <w:t xml:space="preserve"> and prioritis</w:t>
            </w:r>
            <w:r>
              <w:rPr>
                <w:rFonts w:cs="Arial"/>
              </w:rPr>
              <w:t>ing</w:t>
            </w:r>
            <w:r w:rsidRPr="00553D09">
              <w:rPr>
                <w:rFonts w:cs="Arial"/>
              </w:rPr>
              <w:t xml:space="preserve"> workload</w:t>
            </w:r>
            <w:r>
              <w:rPr>
                <w:rFonts w:cs="Arial"/>
              </w:rPr>
              <w:t xml:space="preserve"> and output</w:t>
            </w:r>
            <w:r w:rsidRPr="00553D09">
              <w:rPr>
                <w:rFonts w:cs="Arial"/>
              </w:rPr>
              <w:t>, working independently and as a team player</w:t>
            </w:r>
            <w:r>
              <w:rPr>
                <w:rFonts w:cs="Arial"/>
              </w:rPr>
              <w:t xml:space="preserve"> and working to tight deadlines</w:t>
            </w:r>
            <w:r w:rsidRPr="00553D09">
              <w:rPr>
                <w:rFonts w:cs="Arial"/>
              </w:rPr>
              <w:t>.</w:t>
            </w:r>
          </w:p>
        </w:tc>
        <w:tc>
          <w:tcPr>
            <w:tcW w:w="1418" w:type="dxa"/>
          </w:tcPr>
          <w:p w14:paraId="27C0B2FC" w14:textId="58443B58" w:rsidR="00B47DFD" w:rsidRDefault="00B47DFD" w:rsidP="00B47DFD">
            <w:r>
              <w:rPr>
                <w:rFonts w:eastAsia="Calibri" w:cs="Arial"/>
              </w:rPr>
              <w:t>Essential</w:t>
            </w:r>
            <w:r w:rsidR="00CB51D0">
              <w:rPr>
                <w:rFonts w:eastAsia="Calibri" w:cs="Arial"/>
              </w:rPr>
              <w:t>.</w:t>
            </w:r>
          </w:p>
        </w:tc>
        <w:tc>
          <w:tcPr>
            <w:tcW w:w="1559" w:type="dxa"/>
          </w:tcPr>
          <w:p w14:paraId="269F381A" w14:textId="1CDD32CB" w:rsidR="00B47DFD" w:rsidRPr="00B47DFD" w:rsidRDefault="00B47DFD" w:rsidP="00B47DFD">
            <w:pPr>
              <w:rPr>
                <w:rFonts w:eastAsia="Calibri" w:cs="Arial"/>
              </w:rPr>
            </w:pPr>
            <w:r w:rsidRPr="00091582">
              <w:rPr>
                <w:rFonts w:eastAsia="Calibri" w:cs="Arial"/>
              </w:rPr>
              <w:t>Application</w:t>
            </w:r>
            <w:r>
              <w:rPr>
                <w:rFonts w:eastAsia="Calibri" w:cs="Arial"/>
              </w:rPr>
              <w:t xml:space="preserve"> </w:t>
            </w:r>
            <w:r w:rsidRPr="00091582">
              <w:rPr>
                <w:rFonts w:eastAsia="Calibri" w:cs="Arial"/>
              </w:rPr>
              <w:t>&amp; Selection Process</w:t>
            </w:r>
            <w:r>
              <w:rPr>
                <w:rFonts w:eastAsia="Calibri" w:cs="Arial"/>
              </w:rPr>
              <w:t>.</w:t>
            </w:r>
          </w:p>
        </w:tc>
      </w:tr>
    </w:tbl>
    <w:p w14:paraId="38B5BA3A" w14:textId="77777777" w:rsidR="0037695C" w:rsidRDefault="0037695C" w:rsidP="0037695C"/>
    <w:p w14:paraId="6219DFC4" w14:textId="77777777" w:rsidR="006E31F7" w:rsidRDefault="006E31F7" w:rsidP="0037695C"/>
    <w:p w14:paraId="41778505" w14:textId="77777777" w:rsidR="006E31F7" w:rsidRDefault="006E31F7" w:rsidP="0037695C"/>
    <w:p w14:paraId="50203FDF" w14:textId="77777777" w:rsidR="006E31F7" w:rsidRDefault="006E31F7"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6E31F7">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366E43" w14:paraId="1B874A40" w14:textId="77777777" w:rsidTr="006E31F7">
        <w:tc>
          <w:tcPr>
            <w:tcW w:w="642" w:type="dxa"/>
          </w:tcPr>
          <w:p w14:paraId="65E33F2B" w14:textId="79EDF485" w:rsidR="00366E43" w:rsidRDefault="00366E43" w:rsidP="00366E43">
            <w:pPr>
              <w:pStyle w:val="Numbered"/>
            </w:pPr>
          </w:p>
        </w:tc>
        <w:tc>
          <w:tcPr>
            <w:tcW w:w="6157" w:type="dxa"/>
          </w:tcPr>
          <w:p w14:paraId="59FB428A" w14:textId="054A936C" w:rsidR="00366E43" w:rsidRPr="00B778B9" w:rsidRDefault="00366E43" w:rsidP="00366E43">
            <w:pPr>
              <w:rPr>
                <w:rFonts w:eastAsia="Calibri" w:cs="Arial"/>
              </w:rPr>
            </w:pPr>
            <w:r w:rsidRPr="00091582">
              <w:rPr>
                <w:rFonts w:eastAsia="Calibri" w:cs="Arial"/>
              </w:rPr>
              <w:t xml:space="preserve">Good English </w:t>
            </w:r>
            <w:r>
              <w:rPr>
                <w:rFonts w:eastAsia="Calibri" w:cs="Arial"/>
              </w:rPr>
              <w:t>(</w:t>
            </w:r>
            <w:r w:rsidRPr="00091582">
              <w:rPr>
                <w:rFonts w:eastAsia="Calibri" w:cs="Arial"/>
              </w:rPr>
              <w:t>written &amp; verbal skills</w:t>
            </w:r>
            <w:r>
              <w:rPr>
                <w:rFonts w:eastAsia="Calibri" w:cs="Arial"/>
              </w:rPr>
              <w:t>) and m</w:t>
            </w:r>
            <w:r w:rsidRPr="00091582">
              <w:rPr>
                <w:rFonts w:eastAsia="Calibri" w:cs="Arial"/>
              </w:rPr>
              <w:t>athematical skills</w:t>
            </w:r>
            <w:r>
              <w:rPr>
                <w:rFonts w:eastAsia="Calibri" w:cs="Arial"/>
              </w:rPr>
              <w:t>.</w:t>
            </w:r>
          </w:p>
        </w:tc>
        <w:tc>
          <w:tcPr>
            <w:tcW w:w="1418" w:type="dxa"/>
          </w:tcPr>
          <w:p w14:paraId="173493E2" w14:textId="4CA590A2" w:rsidR="00366E43" w:rsidRDefault="00366E43" w:rsidP="00366E43">
            <w:r w:rsidRPr="00091582">
              <w:rPr>
                <w:rFonts w:eastAsia="Arial Unicode MS" w:cs="Arial"/>
              </w:rPr>
              <w:t>Essential</w:t>
            </w:r>
            <w:r w:rsidR="00CB51D0">
              <w:rPr>
                <w:rFonts w:eastAsia="Arial Unicode MS" w:cs="Arial"/>
              </w:rPr>
              <w:t>.</w:t>
            </w:r>
          </w:p>
        </w:tc>
        <w:tc>
          <w:tcPr>
            <w:tcW w:w="1559" w:type="dxa"/>
          </w:tcPr>
          <w:p w14:paraId="571A0038" w14:textId="06AA85C0" w:rsidR="00366E43" w:rsidRPr="00366E43" w:rsidRDefault="00366E43" w:rsidP="00366E43">
            <w:pPr>
              <w:rPr>
                <w:rFonts w:eastAsia="Calibri" w:cs="Arial"/>
              </w:rPr>
            </w:pPr>
            <w:r w:rsidRPr="00091582">
              <w:rPr>
                <w:rFonts w:eastAsia="Calibri" w:cs="Arial"/>
              </w:rPr>
              <w:t>Application</w:t>
            </w:r>
            <w:r>
              <w:rPr>
                <w:rFonts w:eastAsia="Calibri" w:cs="Arial"/>
              </w:rPr>
              <w:t xml:space="preserve"> </w:t>
            </w:r>
            <w:r w:rsidRPr="00091582">
              <w:rPr>
                <w:rFonts w:eastAsia="Calibri" w:cs="Arial"/>
              </w:rPr>
              <w:t>&amp; Selection Process</w:t>
            </w:r>
            <w:r w:rsidR="00CB51D0">
              <w:rPr>
                <w:rFonts w:eastAsia="Calibri" w:cs="Arial"/>
              </w:rPr>
              <w:t>.</w:t>
            </w:r>
          </w:p>
        </w:tc>
      </w:tr>
      <w:tr w:rsidR="004F7080" w14:paraId="667FFE52" w14:textId="77777777" w:rsidTr="006E31F7">
        <w:tc>
          <w:tcPr>
            <w:tcW w:w="642" w:type="dxa"/>
          </w:tcPr>
          <w:p w14:paraId="30382DED" w14:textId="38CA857B" w:rsidR="004F7080" w:rsidRDefault="004F7080" w:rsidP="004F7080">
            <w:pPr>
              <w:pStyle w:val="Numbered"/>
            </w:pPr>
          </w:p>
        </w:tc>
        <w:tc>
          <w:tcPr>
            <w:tcW w:w="6157" w:type="dxa"/>
          </w:tcPr>
          <w:p w14:paraId="11D5FFE3" w14:textId="77777777" w:rsidR="004F7080" w:rsidRPr="0073304E" w:rsidRDefault="004F7080" w:rsidP="004F7080">
            <w:pPr>
              <w:rPr>
                <w:rFonts w:eastAsia="Arial Unicode MS" w:cs="Arial"/>
              </w:rPr>
            </w:pPr>
            <w:r w:rsidRPr="0073304E">
              <w:rPr>
                <w:rFonts w:eastAsia="Arial Unicode MS" w:cs="Arial"/>
              </w:rPr>
              <w:t xml:space="preserve">GCSE Grade ‘C’ Maths and English or an equivalent level 2 numeracy and literacy qualification. </w:t>
            </w:r>
          </w:p>
          <w:p w14:paraId="59C66727" w14:textId="77777777" w:rsidR="004F7080" w:rsidRPr="0073304E" w:rsidRDefault="004F7080" w:rsidP="004F7080">
            <w:pPr>
              <w:rPr>
                <w:rFonts w:eastAsia="Arial Unicode MS" w:cs="Arial"/>
              </w:rPr>
            </w:pPr>
            <w:r w:rsidRPr="0073304E">
              <w:rPr>
                <w:rFonts w:eastAsia="Arial Unicode MS" w:cs="Arial"/>
              </w:rPr>
              <w:t xml:space="preserve">Or </w:t>
            </w:r>
          </w:p>
          <w:p w14:paraId="7646AB2C" w14:textId="2B702C25" w:rsidR="004F7080" w:rsidRDefault="004F7080" w:rsidP="004F7080">
            <w:r w:rsidRPr="0073304E">
              <w:rPr>
                <w:rFonts w:eastAsia="Arial Unicode MS" w:cs="Arial"/>
              </w:rPr>
              <w:t>Able to demonstrate an equivalent level of literacy and numeracy gained through life experience.</w:t>
            </w:r>
          </w:p>
        </w:tc>
        <w:tc>
          <w:tcPr>
            <w:tcW w:w="1418" w:type="dxa"/>
          </w:tcPr>
          <w:p w14:paraId="10219B2B" w14:textId="56D9C3A2" w:rsidR="004F7080" w:rsidRDefault="004F7080" w:rsidP="004F7080">
            <w:r w:rsidRPr="00091582">
              <w:rPr>
                <w:rFonts w:eastAsia="Arial Unicode MS" w:cs="Arial"/>
              </w:rPr>
              <w:t>Essential</w:t>
            </w:r>
            <w:r w:rsidR="00CB51D0">
              <w:rPr>
                <w:rFonts w:eastAsia="Arial Unicode MS" w:cs="Arial"/>
              </w:rPr>
              <w:t>.</w:t>
            </w:r>
          </w:p>
        </w:tc>
        <w:tc>
          <w:tcPr>
            <w:tcW w:w="1559" w:type="dxa"/>
          </w:tcPr>
          <w:p w14:paraId="744A6E8D" w14:textId="3C309E01" w:rsidR="004F7080" w:rsidRPr="00863416" w:rsidRDefault="004F7080" w:rsidP="004F7080">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77B0CBD1" w14:textId="77777777" w:rsidTr="006E31F7">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157"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8"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E20FE6" w14:paraId="6C07418C" w14:textId="77777777" w:rsidTr="006E31F7">
        <w:tc>
          <w:tcPr>
            <w:tcW w:w="642" w:type="dxa"/>
          </w:tcPr>
          <w:p w14:paraId="5488019E" w14:textId="716FAF31" w:rsidR="00E20FE6" w:rsidRDefault="00E20FE6" w:rsidP="00E20FE6">
            <w:pPr>
              <w:pStyle w:val="Numbered"/>
            </w:pPr>
          </w:p>
        </w:tc>
        <w:tc>
          <w:tcPr>
            <w:tcW w:w="6157" w:type="dxa"/>
          </w:tcPr>
          <w:p w14:paraId="49B57F46" w14:textId="3EC97D01" w:rsidR="00E20FE6" w:rsidRPr="00826D19" w:rsidRDefault="00E20FE6" w:rsidP="00E20FE6">
            <w:pPr>
              <w:rPr>
                <w:szCs w:val="24"/>
              </w:rPr>
            </w:pPr>
            <w:r w:rsidRPr="00091582">
              <w:rPr>
                <w:rFonts w:cs="Arial"/>
              </w:rPr>
              <w:t>Demonstrate knowledge, understanding and capabilities of sourcing and buying to achieve value for money</w:t>
            </w:r>
            <w:r w:rsidR="007969FC">
              <w:rPr>
                <w:rFonts w:cs="Arial"/>
              </w:rPr>
              <w:t>.</w:t>
            </w:r>
          </w:p>
        </w:tc>
        <w:tc>
          <w:tcPr>
            <w:tcW w:w="1418" w:type="dxa"/>
          </w:tcPr>
          <w:p w14:paraId="52E077DF" w14:textId="6540814E" w:rsidR="00E20FE6" w:rsidRDefault="00E20FE6" w:rsidP="00E20FE6">
            <w:r>
              <w:rPr>
                <w:rFonts w:eastAsia="Calibri" w:cs="Arial"/>
              </w:rPr>
              <w:t>Essential</w:t>
            </w:r>
            <w:r w:rsidR="00F87B6D">
              <w:rPr>
                <w:rFonts w:eastAsia="Calibri" w:cs="Arial"/>
              </w:rPr>
              <w:t>.</w:t>
            </w:r>
          </w:p>
        </w:tc>
        <w:tc>
          <w:tcPr>
            <w:tcW w:w="1559" w:type="dxa"/>
          </w:tcPr>
          <w:p w14:paraId="08637EE1" w14:textId="7C875718" w:rsidR="00E20FE6" w:rsidRPr="00E20FE6" w:rsidRDefault="00E20FE6" w:rsidP="00E20FE6">
            <w:pPr>
              <w:rPr>
                <w:rFonts w:eastAsia="Calibri" w:cs="Arial"/>
              </w:rPr>
            </w:pPr>
            <w:r w:rsidRPr="00091582">
              <w:rPr>
                <w:rFonts w:eastAsia="Calibri" w:cs="Arial"/>
              </w:rPr>
              <w:t>Application</w:t>
            </w:r>
            <w:r>
              <w:rPr>
                <w:rFonts w:eastAsia="Calibri" w:cs="Arial"/>
              </w:rPr>
              <w:t xml:space="preserve"> &amp;</w:t>
            </w:r>
            <w:r w:rsidRPr="00091582">
              <w:rPr>
                <w:rFonts w:eastAsia="Calibri" w:cs="Arial"/>
              </w:rPr>
              <w:t xml:space="preserve"> Selection Process</w:t>
            </w:r>
            <w:r w:rsidR="00F641ED">
              <w:rPr>
                <w:rFonts w:eastAsia="Calibri" w:cs="Arial"/>
              </w:rPr>
              <w:t>.</w:t>
            </w:r>
          </w:p>
        </w:tc>
      </w:tr>
      <w:tr w:rsidR="00B962BE" w14:paraId="27E64C6B" w14:textId="77777777" w:rsidTr="006E31F7">
        <w:tc>
          <w:tcPr>
            <w:tcW w:w="642" w:type="dxa"/>
          </w:tcPr>
          <w:p w14:paraId="6D6A8075" w14:textId="64A0E6CE" w:rsidR="00B962BE" w:rsidRDefault="00B962BE" w:rsidP="00B962BE">
            <w:pPr>
              <w:pStyle w:val="Numbered"/>
            </w:pPr>
          </w:p>
        </w:tc>
        <w:tc>
          <w:tcPr>
            <w:tcW w:w="6157" w:type="dxa"/>
          </w:tcPr>
          <w:p w14:paraId="29CEF839" w14:textId="33D66010" w:rsidR="00B962BE" w:rsidRDefault="00B962BE" w:rsidP="00B962BE">
            <w:r>
              <w:rPr>
                <w:rFonts w:cs="Arial"/>
              </w:rPr>
              <w:t>U</w:t>
            </w:r>
            <w:r w:rsidRPr="00091582">
              <w:rPr>
                <w:rFonts w:cs="Arial"/>
              </w:rPr>
              <w:t>nderstanding of WYFRA Contract Procedure Rules and Financial Regulations</w:t>
            </w:r>
            <w:r>
              <w:rPr>
                <w:rFonts w:cs="Arial"/>
              </w:rPr>
              <w:t>.</w:t>
            </w:r>
          </w:p>
        </w:tc>
        <w:tc>
          <w:tcPr>
            <w:tcW w:w="1418" w:type="dxa"/>
          </w:tcPr>
          <w:p w14:paraId="041575F5" w14:textId="76AD74F5" w:rsidR="00B962BE" w:rsidRDefault="00B962BE" w:rsidP="00B962BE">
            <w:r w:rsidRPr="00091582">
              <w:rPr>
                <w:rFonts w:eastAsia="Calibri" w:cs="Arial"/>
              </w:rPr>
              <w:t>Desirable</w:t>
            </w:r>
            <w:r w:rsidR="00F87B6D">
              <w:rPr>
                <w:rFonts w:eastAsia="Calibri" w:cs="Arial"/>
              </w:rPr>
              <w:t>.</w:t>
            </w:r>
          </w:p>
        </w:tc>
        <w:tc>
          <w:tcPr>
            <w:tcW w:w="1559" w:type="dxa"/>
          </w:tcPr>
          <w:p w14:paraId="465AE3E9" w14:textId="6F2529E1" w:rsidR="00B962BE" w:rsidRPr="00B962BE" w:rsidRDefault="00B962BE" w:rsidP="00B962BE">
            <w:pPr>
              <w:rPr>
                <w:rFonts w:eastAsia="Calibri" w:cs="Arial"/>
              </w:rPr>
            </w:pPr>
            <w:r w:rsidRPr="00091582">
              <w:rPr>
                <w:rFonts w:eastAsia="Calibri" w:cs="Arial"/>
              </w:rPr>
              <w:t>Application</w:t>
            </w:r>
            <w:r>
              <w:rPr>
                <w:rFonts w:eastAsia="Calibri" w:cs="Arial"/>
              </w:rPr>
              <w:t xml:space="preserve"> </w:t>
            </w:r>
            <w:r w:rsidRPr="00091582">
              <w:rPr>
                <w:rFonts w:eastAsia="Calibri" w:cs="Arial"/>
              </w:rPr>
              <w:t>&amp; Selection Process</w:t>
            </w:r>
            <w:r w:rsidR="00F641ED">
              <w:rPr>
                <w:rFonts w:eastAsia="Calibri" w:cs="Arial"/>
              </w:rPr>
              <w:t>.</w:t>
            </w:r>
          </w:p>
        </w:tc>
      </w:tr>
      <w:tr w:rsidR="007969FC" w14:paraId="35BF27A8" w14:textId="77777777" w:rsidTr="006E31F7">
        <w:tc>
          <w:tcPr>
            <w:tcW w:w="642" w:type="dxa"/>
          </w:tcPr>
          <w:p w14:paraId="490E787E" w14:textId="0BC35E5B" w:rsidR="007969FC" w:rsidRDefault="007969FC" w:rsidP="007969FC">
            <w:pPr>
              <w:pStyle w:val="Numbered"/>
            </w:pPr>
          </w:p>
        </w:tc>
        <w:tc>
          <w:tcPr>
            <w:tcW w:w="6157" w:type="dxa"/>
          </w:tcPr>
          <w:p w14:paraId="4B314886" w14:textId="0C2AA1AA" w:rsidR="007969FC" w:rsidRDefault="007969FC" w:rsidP="007969FC">
            <w:r>
              <w:rPr>
                <w:rFonts w:cs="Arial"/>
              </w:rPr>
              <w:t>W</w:t>
            </w:r>
            <w:r w:rsidRPr="00091582">
              <w:rPr>
                <w:rFonts w:cs="Arial"/>
              </w:rPr>
              <w:t>orking knowledge of Professional Buying Organisations and associated Framework Agreements</w:t>
            </w:r>
            <w:r>
              <w:rPr>
                <w:rFonts w:cs="Arial"/>
              </w:rPr>
              <w:t>.</w:t>
            </w:r>
          </w:p>
        </w:tc>
        <w:tc>
          <w:tcPr>
            <w:tcW w:w="1418" w:type="dxa"/>
          </w:tcPr>
          <w:p w14:paraId="3CB812D9" w14:textId="776CE338" w:rsidR="007969FC" w:rsidRDefault="007969FC" w:rsidP="007969FC">
            <w:r w:rsidRPr="00091582">
              <w:rPr>
                <w:rFonts w:eastAsia="Calibri" w:cs="Arial"/>
              </w:rPr>
              <w:t>Desirable</w:t>
            </w:r>
            <w:r w:rsidR="00F87B6D">
              <w:rPr>
                <w:rFonts w:eastAsia="Calibri" w:cs="Arial"/>
              </w:rPr>
              <w:t>.</w:t>
            </w:r>
          </w:p>
        </w:tc>
        <w:tc>
          <w:tcPr>
            <w:tcW w:w="1559" w:type="dxa"/>
          </w:tcPr>
          <w:p w14:paraId="7CB7E452" w14:textId="7FC487CF" w:rsidR="007969FC" w:rsidRPr="007969FC" w:rsidRDefault="007969FC" w:rsidP="007969FC">
            <w:pPr>
              <w:rPr>
                <w:rFonts w:eastAsia="Calibri" w:cs="Arial"/>
              </w:rPr>
            </w:pPr>
            <w:r w:rsidRPr="00091582">
              <w:rPr>
                <w:rFonts w:eastAsia="Calibri" w:cs="Arial"/>
              </w:rPr>
              <w:t>Application</w:t>
            </w:r>
            <w:r w:rsidR="00602E2B">
              <w:rPr>
                <w:rFonts w:eastAsia="Calibri" w:cs="Arial"/>
              </w:rPr>
              <w:t xml:space="preserve"> &amp; </w:t>
            </w:r>
            <w:r w:rsidRPr="00091582">
              <w:rPr>
                <w:rFonts w:eastAsia="Calibri" w:cs="Arial"/>
              </w:rPr>
              <w:t>Selection Process</w:t>
            </w:r>
            <w:r w:rsidR="00F641ED">
              <w:rPr>
                <w:rFonts w:eastAsia="Calibri" w:cs="Arial"/>
              </w:rPr>
              <w:t>.</w:t>
            </w:r>
          </w:p>
        </w:tc>
      </w:tr>
      <w:tr w:rsidR="00F641ED" w14:paraId="7814583C" w14:textId="77777777" w:rsidTr="006E31F7">
        <w:tc>
          <w:tcPr>
            <w:tcW w:w="642" w:type="dxa"/>
          </w:tcPr>
          <w:p w14:paraId="29453A34" w14:textId="77777777" w:rsidR="00F641ED" w:rsidRDefault="00F641ED" w:rsidP="00F641ED">
            <w:pPr>
              <w:pStyle w:val="Numbered"/>
            </w:pPr>
          </w:p>
        </w:tc>
        <w:tc>
          <w:tcPr>
            <w:tcW w:w="6157" w:type="dxa"/>
          </w:tcPr>
          <w:p w14:paraId="5FD6A618" w14:textId="3C02A4D3" w:rsidR="00F641ED" w:rsidRPr="002A3749" w:rsidRDefault="00F641ED" w:rsidP="00F641ED">
            <w:pPr>
              <w:rPr>
                <w:rFonts w:eastAsia="Arial Unicode MS" w:cs="Arial"/>
                <w:szCs w:val="24"/>
              </w:rPr>
            </w:pPr>
            <w:r>
              <w:rPr>
                <w:rFonts w:eastAsia="Calibri" w:cs="Arial"/>
              </w:rPr>
              <w:t>Exhibits and m</w:t>
            </w:r>
            <w:r w:rsidRPr="00091582">
              <w:rPr>
                <w:rFonts w:eastAsia="Calibri" w:cs="Arial"/>
              </w:rPr>
              <w:t>aintains personal and professional honesty and integrity</w:t>
            </w:r>
            <w:r>
              <w:rPr>
                <w:rFonts w:eastAsia="Calibri" w:cs="Arial"/>
              </w:rPr>
              <w:t xml:space="preserve"> at all times, with the ability</w:t>
            </w:r>
            <w:r w:rsidRPr="0073304E">
              <w:rPr>
                <w:rFonts w:eastAsia="Calibri" w:cs="Arial"/>
              </w:rPr>
              <w:t xml:space="preserve"> to maintain confidentiality and use discretion, tact, and sensitivity as appropriate.</w:t>
            </w:r>
          </w:p>
        </w:tc>
        <w:tc>
          <w:tcPr>
            <w:tcW w:w="1418" w:type="dxa"/>
          </w:tcPr>
          <w:p w14:paraId="48AED251" w14:textId="2755E43D" w:rsidR="00F641ED" w:rsidRPr="002A3749" w:rsidRDefault="00F641ED" w:rsidP="00F641ED">
            <w:pPr>
              <w:rPr>
                <w:rFonts w:eastAsia="Arial Unicode MS" w:cs="Arial"/>
                <w:szCs w:val="24"/>
              </w:rPr>
            </w:pPr>
            <w:r w:rsidRPr="00091582">
              <w:rPr>
                <w:rFonts w:eastAsia="Arial Unicode MS" w:cs="Arial"/>
              </w:rPr>
              <w:t>Essential</w:t>
            </w:r>
            <w:r w:rsidR="00F87B6D">
              <w:rPr>
                <w:rFonts w:eastAsia="Arial Unicode MS" w:cs="Arial"/>
              </w:rPr>
              <w:t>.</w:t>
            </w:r>
          </w:p>
        </w:tc>
        <w:tc>
          <w:tcPr>
            <w:tcW w:w="1559" w:type="dxa"/>
          </w:tcPr>
          <w:p w14:paraId="75C740F8" w14:textId="319AFFC5" w:rsidR="00F641ED" w:rsidRPr="00F641ED" w:rsidRDefault="00F641ED" w:rsidP="00F641ED">
            <w:pPr>
              <w:rPr>
                <w:rFonts w:eastAsia="Calibri" w:cs="Arial"/>
              </w:rPr>
            </w:pPr>
            <w:r w:rsidRPr="00091582">
              <w:rPr>
                <w:rFonts w:eastAsia="Calibri" w:cs="Arial"/>
              </w:rPr>
              <w:t>Application</w:t>
            </w:r>
            <w:r>
              <w:rPr>
                <w:rFonts w:eastAsia="Calibri" w:cs="Arial"/>
              </w:rPr>
              <w:t xml:space="preserve"> </w:t>
            </w:r>
            <w:r w:rsidRPr="00091582">
              <w:rPr>
                <w:rFonts w:eastAsia="Calibri" w:cs="Arial"/>
              </w:rPr>
              <w:t>&amp; Selection Process</w:t>
            </w:r>
            <w:r>
              <w:rPr>
                <w:rFonts w:eastAsia="Calibri" w:cs="Arial"/>
              </w:rPr>
              <w:t>.</w:t>
            </w:r>
          </w:p>
        </w:tc>
      </w:tr>
      <w:tr w:rsidR="002F2FB3" w14:paraId="4D9E9F7E" w14:textId="77777777" w:rsidTr="006E31F7">
        <w:tc>
          <w:tcPr>
            <w:tcW w:w="642" w:type="dxa"/>
          </w:tcPr>
          <w:p w14:paraId="7A432FD9" w14:textId="77777777" w:rsidR="002F2FB3" w:rsidRDefault="002F2FB3" w:rsidP="002F2FB3">
            <w:pPr>
              <w:pStyle w:val="Numbered"/>
            </w:pPr>
          </w:p>
        </w:tc>
        <w:tc>
          <w:tcPr>
            <w:tcW w:w="6157" w:type="dxa"/>
          </w:tcPr>
          <w:p w14:paraId="7E8FA19F" w14:textId="2B9C4120" w:rsidR="002F2FB3" w:rsidRPr="002A3749" w:rsidRDefault="002F2FB3" w:rsidP="002F2FB3">
            <w:pPr>
              <w:rPr>
                <w:rFonts w:eastAsia="Arial Unicode MS" w:cs="Arial"/>
                <w:szCs w:val="24"/>
              </w:rPr>
            </w:pPr>
            <w:r w:rsidRPr="00091582">
              <w:rPr>
                <w:rFonts w:eastAsia="Calibri" w:cs="Arial"/>
              </w:rPr>
              <w:t xml:space="preserve">Serves internal stakeholders efficiently and effectively to promote </w:t>
            </w:r>
            <w:r>
              <w:rPr>
                <w:rFonts w:eastAsia="Calibri" w:cs="Arial"/>
              </w:rPr>
              <w:t xml:space="preserve">excellent </w:t>
            </w:r>
            <w:r w:rsidRPr="00091582">
              <w:rPr>
                <w:rFonts w:eastAsia="Calibri" w:cs="Arial"/>
              </w:rPr>
              <w:t>customer support and service</w:t>
            </w:r>
            <w:r>
              <w:rPr>
                <w:rFonts w:eastAsia="Calibri" w:cs="Arial"/>
              </w:rPr>
              <w:t>.</w:t>
            </w:r>
          </w:p>
        </w:tc>
        <w:tc>
          <w:tcPr>
            <w:tcW w:w="1418" w:type="dxa"/>
          </w:tcPr>
          <w:p w14:paraId="67385276" w14:textId="2521CC9B" w:rsidR="002F2FB3" w:rsidRPr="002A3749" w:rsidRDefault="002F2FB3" w:rsidP="002F2FB3">
            <w:pPr>
              <w:rPr>
                <w:rFonts w:eastAsia="Arial Unicode MS" w:cs="Arial"/>
                <w:szCs w:val="24"/>
              </w:rPr>
            </w:pPr>
            <w:r w:rsidRPr="00091582">
              <w:rPr>
                <w:rFonts w:eastAsia="Arial Unicode MS" w:cs="Arial"/>
              </w:rPr>
              <w:t>Essential</w:t>
            </w:r>
            <w:r w:rsidR="00F87B6D">
              <w:rPr>
                <w:rFonts w:eastAsia="Arial Unicode MS" w:cs="Arial"/>
              </w:rPr>
              <w:t>.</w:t>
            </w:r>
          </w:p>
        </w:tc>
        <w:tc>
          <w:tcPr>
            <w:tcW w:w="1559" w:type="dxa"/>
          </w:tcPr>
          <w:p w14:paraId="76C062E3" w14:textId="6E270A48" w:rsidR="002F2FB3" w:rsidRPr="002F2FB3" w:rsidRDefault="002F2FB3" w:rsidP="002F2FB3">
            <w:pPr>
              <w:rPr>
                <w:rFonts w:eastAsia="Calibri" w:cs="Arial"/>
              </w:rPr>
            </w:pPr>
            <w:r w:rsidRPr="00091582">
              <w:rPr>
                <w:rFonts w:eastAsia="Calibri" w:cs="Arial"/>
              </w:rPr>
              <w:t>Application</w:t>
            </w:r>
            <w:r>
              <w:rPr>
                <w:rFonts w:eastAsia="Calibri" w:cs="Arial"/>
              </w:rPr>
              <w:t xml:space="preserve"> </w:t>
            </w:r>
            <w:r w:rsidRPr="00091582">
              <w:rPr>
                <w:rFonts w:eastAsia="Calibri" w:cs="Arial"/>
              </w:rPr>
              <w:t>&amp; Selection Process</w:t>
            </w:r>
            <w:r>
              <w:rPr>
                <w:rFonts w:eastAsia="Calibri" w:cs="Arial"/>
              </w:rPr>
              <w:t>.</w:t>
            </w:r>
          </w:p>
        </w:tc>
      </w:tr>
      <w:tr w:rsidR="008C7267" w14:paraId="48F4BBAF" w14:textId="77777777" w:rsidTr="006E31F7">
        <w:tc>
          <w:tcPr>
            <w:tcW w:w="642" w:type="dxa"/>
          </w:tcPr>
          <w:p w14:paraId="2D3B04D5" w14:textId="77777777" w:rsidR="008C7267" w:rsidRDefault="008C7267" w:rsidP="008C7267">
            <w:pPr>
              <w:pStyle w:val="Numbered"/>
            </w:pPr>
          </w:p>
        </w:tc>
        <w:tc>
          <w:tcPr>
            <w:tcW w:w="6157" w:type="dxa"/>
          </w:tcPr>
          <w:p w14:paraId="4C352E21" w14:textId="6CE067E9" w:rsidR="008C7267" w:rsidRPr="00091582" w:rsidRDefault="008C7267" w:rsidP="008C7267">
            <w:pPr>
              <w:rPr>
                <w:rFonts w:eastAsia="Calibri" w:cs="Arial"/>
              </w:rPr>
            </w:pPr>
            <w:r w:rsidRPr="00091582">
              <w:rPr>
                <w:rFonts w:eastAsia="Calibri" w:cs="Arial"/>
              </w:rPr>
              <w:t>Ensure that all communications with stakeholders</w:t>
            </w:r>
            <w:r>
              <w:rPr>
                <w:rFonts w:eastAsia="Calibri" w:cs="Arial"/>
              </w:rPr>
              <w:t xml:space="preserve">, </w:t>
            </w:r>
            <w:r w:rsidR="00944C24">
              <w:rPr>
                <w:rFonts w:eastAsia="Calibri" w:cs="Arial"/>
              </w:rPr>
              <w:t xml:space="preserve">customers </w:t>
            </w:r>
            <w:r w:rsidR="00944C24" w:rsidRPr="00091582">
              <w:rPr>
                <w:rFonts w:eastAsia="Calibri" w:cs="Arial"/>
              </w:rPr>
              <w:t>and</w:t>
            </w:r>
            <w:r w:rsidRPr="00091582">
              <w:rPr>
                <w:rFonts w:eastAsia="Calibri" w:cs="Arial"/>
              </w:rPr>
              <w:t xml:space="preserve"> suppliers are appropriate, prompt,</w:t>
            </w:r>
            <w:r>
              <w:rPr>
                <w:rFonts w:eastAsia="Calibri" w:cs="Arial"/>
              </w:rPr>
              <w:t xml:space="preserve"> </w:t>
            </w:r>
            <w:r w:rsidRPr="00091582">
              <w:rPr>
                <w:rFonts w:eastAsia="Calibri" w:cs="Arial"/>
              </w:rPr>
              <w:t>timely and tailored accordingly</w:t>
            </w:r>
            <w:r>
              <w:rPr>
                <w:rFonts w:eastAsia="Calibri" w:cs="Arial"/>
              </w:rPr>
              <w:t>.</w:t>
            </w:r>
          </w:p>
        </w:tc>
        <w:tc>
          <w:tcPr>
            <w:tcW w:w="1418" w:type="dxa"/>
          </w:tcPr>
          <w:p w14:paraId="2F377E28" w14:textId="1CB324FC" w:rsidR="008C7267" w:rsidRPr="00091582" w:rsidRDefault="008C7267" w:rsidP="008C7267">
            <w:pPr>
              <w:rPr>
                <w:rFonts w:eastAsia="Arial Unicode MS" w:cs="Arial"/>
              </w:rPr>
            </w:pPr>
            <w:r w:rsidRPr="00091582">
              <w:rPr>
                <w:rFonts w:eastAsia="Arial Unicode MS" w:cs="Arial"/>
              </w:rPr>
              <w:t>Essential</w:t>
            </w:r>
            <w:r w:rsidR="00F87B6D">
              <w:rPr>
                <w:rFonts w:eastAsia="Arial Unicode MS" w:cs="Arial"/>
              </w:rPr>
              <w:t>.</w:t>
            </w:r>
          </w:p>
        </w:tc>
        <w:tc>
          <w:tcPr>
            <w:tcW w:w="1559" w:type="dxa"/>
          </w:tcPr>
          <w:p w14:paraId="7EEF9A05" w14:textId="5714C08C" w:rsidR="008C7267" w:rsidRPr="00091582" w:rsidRDefault="008C7267" w:rsidP="008C7267">
            <w:pPr>
              <w:rPr>
                <w:rFonts w:eastAsia="Calibri" w:cs="Arial"/>
              </w:rPr>
            </w:pPr>
            <w:r w:rsidRPr="00091582">
              <w:rPr>
                <w:rFonts w:eastAsia="Calibri" w:cs="Arial"/>
              </w:rPr>
              <w:t>Application</w:t>
            </w:r>
            <w:r>
              <w:rPr>
                <w:rFonts w:eastAsia="Calibri" w:cs="Arial"/>
              </w:rPr>
              <w:t xml:space="preserve"> </w:t>
            </w:r>
            <w:r w:rsidRPr="00091582">
              <w:rPr>
                <w:rFonts w:eastAsia="Calibri" w:cs="Arial"/>
              </w:rPr>
              <w:t>&amp; Selection Process</w:t>
            </w:r>
          </w:p>
        </w:tc>
      </w:tr>
      <w:tr w:rsidR="002C6852" w14:paraId="7F7B5608" w14:textId="77777777" w:rsidTr="006E31F7">
        <w:tc>
          <w:tcPr>
            <w:tcW w:w="642" w:type="dxa"/>
          </w:tcPr>
          <w:p w14:paraId="329DE01D" w14:textId="77777777" w:rsidR="002C6852" w:rsidRDefault="002C6852" w:rsidP="002C6852">
            <w:pPr>
              <w:pStyle w:val="Numbered"/>
            </w:pPr>
          </w:p>
        </w:tc>
        <w:tc>
          <w:tcPr>
            <w:tcW w:w="6157" w:type="dxa"/>
          </w:tcPr>
          <w:p w14:paraId="6DAB7453" w14:textId="5A64CA81" w:rsidR="002C6852" w:rsidRPr="00091582" w:rsidRDefault="002C6852" w:rsidP="002C6852">
            <w:pPr>
              <w:rPr>
                <w:rFonts w:eastAsia="Calibri" w:cs="Arial"/>
              </w:rPr>
            </w:pPr>
            <w:r w:rsidRPr="00091582">
              <w:rPr>
                <w:rFonts w:eastAsia="Calibri" w:cs="Arial"/>
              </w:rPr>
              <w:t>Develop effective relationships with other team members and internal customers</w:t>
            </w:r>
            <w:r>
              <w:rPr>
                <w:rFonts w:eastAsia="Calibri" w:cs="Arial"/>
              </w:rPr>
              <w:t xml:space="preserve"> and manage stakeholders.</w:t>
            </w:r>
          </w:p>
        </w:tc>
        <w:tc>
          <w:tcPr>
            <w:tcW w:w="1418" w:type="dxa"/>
          </w:tcPr>
          <w:p w14:paraId="659A9268" w14:textId="1F9EA6C0" w:rsidR="002C6852" w:rsidRPr="00091582" w:rsidRDefault="002C6852" w:rsidP="002C6852">
            <w:pPr>
              <w:rPr>
                <w:rFonts w:eastAsia="Arial Unicode MS" w:cs="Arial"/>
              </w:rPr>
            </w:pPr>
            <w:r w:rsidRPr="00091582">
              <w:rPr>
                <w:rFonts w:eastAsia="Arial Unicode MS" w:cs="Arial"/>
              </w:rPr>
              <w:t>Essential</w:t>
            </w:r>
            <w:r w:rsidR="00F87B6D">
              <w:rPr>
                <w:rFonts w:eastAsia="Arial Unicode MS" w:cs="Arial"/>
              </w:rPr>
              <w:t>.</w:t>
            </w:r>
          </w:p>
        </w:tc>
        <w:tc>
          <w:tcPr>
            <w:tcW w:w="1559" w:type="dxa"/>
          </w:tcPr>
          <w:p w14:paraId="75EF7C2A" w14:textId="575140AA" w:rsidR="002C6852" w:rsidRPr="00091582" w:rsidRDefault="002C6852" w:rsidP="002C6852">
            <w:pPr>
              <w:rPr>
                <w:rFonts w:eastAsia="Calibri" w:cs="Arial"/>
              </w:rPr>
            </w:pPr>
            <w:r w:rsidRPr="00091582">
              <w:rPr>
                <w:rFonts w:eastAsia="Calibri" w:cs="Arial"/>
              </w:rPr>
              <w:t>Application</w:t>
            </w:r>
            <w:r>
              <w:rPr>
                <w:rFonts w:eastAsia="Calibri" w:cs="Arial"/>
              </w:rPr>
              <w:t xml:space="preserve"> </w:t>
            </w:r>
            <w:r w:rsidRPr="00091582">
              <w:rPr>
                <w:rFonts w:eastAsia="Calibri" w:cs="Arial"/>
              </w:rPr>
              <w:t>&amp; Selection Process</w:t>
            </w:r>
            <w:r>
              <w:rPr>
                <w:rFonts w:eastAsia="Calibri" w:cs="Arial"/>
              </w:rPr>
              <w:t>.</w:t>
            </w:r>
          </w:p>
        </w:tc>
      </w:tr>
      <w:tr w:rsidR="002C6852" w14:paraId="5CDDD8A8" w14:textId="77777777" w:rsidTr="006E31F7">
        <w:tc>
          <w:tcPr>
            <w:tcW w:w="642" w:type="dxa"/>
          </w:tcPr>
          <w:p w14:paraId="69CEB65E" w14:textId="77777777" w:rsidR="002C6852" w:rsidRDefault="002C6852" w:rsidP="002C6852">
            <w:pPr>
              <w:pStyle w:val="Numbered"/>
            </w:pPr>
          </w:p>
        </w:tc>
        <w:tc>
          <w:tcPr>
            <w:tcW w:w="6157" w:type="dxa"/>
          </w:tcPr>
          <w:p w14:paraId="3A371F5F" w14:textId="157126EA" w:rsidR="002C6852" w:rsidRPr="002A3749" w:rsidRDefault="002C6852" w:rsidP="002C6852">
            <w:pPr>
              <w:rPr>
                <w:rFonts w:cs="Arial"/>
                <w:szCs w:val="24"/>
              </w:rPr>
            </w:pPr>
            <w:r w:rsidRPr="002A3749">
              <w:rPr>
                <w:rFonts w:eastAsia="Arial Unicode MS" w:cs="Arial"/>
                <w:szCs w:val="24"/>
              </w:rPr>
              <w:t xml:space="preserve">Demonstrate commitment to good data quality </w:t>
            </w:r>
            <w:r w:rsidR="006457E8">
              <w:rPr>
                <w:rFonts w:eastAsia="Arial Unicode MS" w:cs="Arial"/>
                <w:szCs w:val="24"/>
              </w:rPr>
              <w:t xml:space="preserve">and </w:t>
            </w:r>
            <w:r w:rsidR="00944C24">
              <w:rPr>
                <w:rFonts w:eastAsia="Arial Unicode MS" w:cs="Arial"/>
                <w:szCs w:val="24"/>
              </w:rPr>
              <w:t>a high</w:t>
            </w:r>
            <w:r w:rsidR="006457E8">
              <w:rPr>
                <w:rFonts w:eastAsia="Arial Unicode MS" w:cs="Arial"/>
                <w:szCs w:val="24"/>
              </w:rPr>
              <w:t xml:space="preserve"> standard of attention to detail </w:t>
            </w:r>
            <w:r w:rsidRPr="002A3749">
              <w:rPr>
                <w:rFonts w:eastAsia="Arial Unicode MS" w:cs="Arial"/>
                <w:szCs w:val="24"/>
              </w:rPr>
              <w:t>within all areas of work</w:t>
            </w:r>
            <w:r>
              <w:rPr>
                <w:rFonts w:eastAsia="Arial Unicode MS" w:cs="Arial"/>
                <w:szCs w:val="24"/>
              </w:rPr>
              <w:t>.</w:t>
            </w:r>
            <w:r w:rsidRPr="002A3749">
              <w:rPr>
                <w:rFonts w:eastAsia="Arial Unicode MS" w:cs="Arial"/>
                <w:szCs w:val="24"/>
              </w:rPr>
              <w:t xml:space="preserve"> </w:t>
            </w:r>
          </w:p>
        </w:tc>
        <w:tc>
          <w:tcPr>
            <w:tcW w:w="1418" w:type="dxa"/>
          </w:tcPr>
          <w:p w14:paraId="6FBB5693" w14:textId="13AE1F2E" w:rsidR="002C6852" w:rsidRPr="002A3749" w:rsidRDefault="002C6852" w:rsidP="002C6852">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559" w:type="dxa"/>
          </w:tcPr>
          <w:p w14:paraId="00F54828" w14:textId="19EEDE43" w:rsidR="002C6852" w:rsidRPr="002A3749" w:rsidRDefault="002C6852" w:rsidP="002C6852">
            <w:pPr>
              <w:rPr>
                <w:rFonts w:cs="Arial"/>
                <w:szCs w:val="24"/>
              </w:rPr>
            </w:pPr>
            <w:r w:rsidRPr="002A3749">
              <w:rPr>
                <w:rFonts w:cs="Arial"/>
                <w:szCs w:val="24"/>
              </w:rPr>
              <w:t>Selection Process only</w:t>
            </w:r>
            <w:r>
              <w:rPr>
                <w:rFonts w:cs="Arial"/>
                <w:szCs w:val="24"/>
              </w:rPr>
              <w:t>.</w:t>
            </w:r>
          </w:p>
        </w:tc>
      </w:tr>
      <w:tr w:rsidR="002C6852" w14:paraId="53DAACC8" w14:textId="77777777" w:rsidTr="006E31F7">
        <w:tc>
          <w:tcPr>
            <w:tcW w:w="642" w:type="dxa"/>
          </w:tcPr>
          <w:p w14:paraId="3DB3D3B9" w14:textId="78527927" w:rsidR="002C6852" w:rsidRDefault="002C6852" w:rsidP="002C6852">
            <w:pPr>
              <w:pStyle w:val="Numbered"/>
            </w:pPr>
          </w:p>
        </w:tc>
        <w:tc>
          <w:tcPr>
            <w:tcW w:w="6157" w:type="dxa"/>
          </w:tcPr>
          <w:p w14:paraId="36CE2DD5" w14:textId="2B30293A" w:rsidR="002C6852" w:rsidRPr="002A3749" w:rsidRDefault="002C6852" w:rsidP="002C6852">
            <w:pPr>
              <w:rPr>
                <w:szCs w:val="24"/>
              </w:rPr>
            </w:pPr>
            <w:r w:rsidRPr="002A3749">
              <w:rPr>
                <w:rFonts w:cs="Arial"/>
                <w:szCs w:val="24"/>
              </w:rPr>
              <w:t>Demonstrate commitment to and understanding of Equality &amp; Diversity, NFCC Core Code of Ethics and WYFRS values</w:t>
            </w:r>
            <w:r>
              <w:rPr>
                <w:rFonts w:cs="Arial"/>
                <w:szCs w:val="24"/>
              </w:rPr>
              <w:t>.</w:t>
            </w:r>
          </w:p>
        </w:tc>
        <w:tc>
          <w:tcPr>
            <w:tcW w:w="1418" w:type="dxa"/>
          </w:tcPr>
          <w:p w14:paraId="1EC1251D" w14:textId="6FEEB9D0" w:rsidR="002C6852" w:rsidRPr="002A3749" w:rsidRDefault="002C6852" w:rsidP="002C6852">
            <w:pPr>
              <w:rPr>
                <w:szCs w:val="24"/>
              </w:rPr>
            </w:pPr>
            <w:r w:rsidRPr="002A3749">
              <w:rPr>
                <w:rFonts w:eastAsia="Arial Unicode MS" w:cs="Arial"/>
                <w:szCs w:val="24"/>
              </w:rPr>
              <w:t>Essential</w:t>
            </w:r>
            <w:r>
              <w:rPr>
                <w:rFonts w:eastAsia="Arial Unicode MS" w:cs="Arial"/>
                <w:szCs w:val="24"/>
              </w:rPr>
              <w:t>.</w:t>
            </w:r>
          </w:p>
        </w:tc>
        <w:tc>
          <w:tcPr>
            <w:tcW w:w="1559" w:type="dxa"/>
          </w:tcPr>
          <w:p w14:paraId="72B9901D" w14:textId="2483D0D1" w:rsidR="002C6852" w:rsidRPr="002A3749" w:rsidRDefault="002C6852" w:rsidP="002C6852">
            <w:pPr>
              <w:rPr>
                <w:szCs w:val="24"/>
              </w:rPr>
            </w:pPr>
            <w:r w:rsidRPr="002A3749">
              <w:rPr>
                <w:rFonts w:cs="Arial"/>
                <w:szCs w:val="24"/>
              </w:rPr>
              <w:t>Selection Process only</w:t>
            </w:r>
            <w:r>
              <w:rPr>
                <w:rFonts w:cs="Arial"/>
                <w:szCs w:val="24"/>
              </w:rPr>
              <w:t>.</w:t>
            </w:r>
          </w:p>
        </w:tc>
      </w:tr>
      <w:tr w:rsidR="0074308F" w14:paraId="1AF5376B" w14:textId="77777777" w:rsidTr="006E31F7">
        <w:tc>
          <w:tcPr>
            <w:tcW w:w="642" w:type="dxa"/>
          </w:tcPr>
          <w:p w14:paraId="65B8C800" w14:textId="77777777" w:rsidR="0074308F" w:rsidRDefault="0074308F" w:rsidP="002C6852">
            <w:pPr>
              <w:pStyle w:val="Numbered"/>
            </w:pPr>
          </w:p>
        </w:tc>
        <w:tc>
          <w:tcPr>
            <w:tcW w:w="6157" w:type="dxa"/>
          </w:tcPr>
          <w:p w14:paraId="7CDD85CF" w14:textId="009F7EA6" w:rsidR="0074308F" w:rsidRPr="002A3749" w:rsidRDefault="000650E3" w:rsidP="002C6852">
            <w:pPr>
              <w:rPr>
                <w:rFonts w:cs="Arial"/>
                <w:szCs w:val="24"/>
              </w:rPr>
            </w:pPr>
            <w:r>
              <w:rPr>
                <w:rFonts w:cs="Arial"/>
                <w:szCs w:val="24"/>
              </w:rPr>
              <w:t xml:space="preserve">Full valid </w:t>
            </w:r>
            <w:r w:rsidR="0074308F">
              <w:rPr>
                <w:rFonts w:cs="Arial"/>
                <w:szCs w:val="24"/>
              </w:rPr>
              <w:t>Driving Licence</w:t>
            </w:r>
          </w:p>
        </w:tc>
        <w:tc>
          <w:tcPr>
            <w:tcW w:w="1418" w:type="dxa"/>
          </w:tcPr>
          <w:p w14:paraId="59633FEC" w14:textId="246FC701" w:rsidR="0074308F" w:rsidRPr="002A3749" w:rsidRDefault="0074308F" w:rsidP="002C6852">
            <w:pPr>
              <w:rPr>
                <w:rFonts w:eastAsia="Arial Unicode MS" w:cs="Arial"/>
                <w:szCs w:val="24"/>
              </w:rPr>
            </w:pPr>
            <w:r>
              <w:rPr>
                <w:rFonts w:eastAsia="Arial Unicode MS" w:cs="Arial"/>
                <w:szCs w:val="24"/>
              </w:rPr>
              <w:t>Desirable</w:t>
            </w:r>
            <w:r w:rsidR="00F87B6D">
              <w:rPr>
                <w:rFonts w:eastAsia="Arial Unicode MS" w:cs="Arial"/>
                <w:szCs w:val="24"/>
              </w:rPr>
              <w:t>.</w:t>
            </w:r>
          </w:p>
        </w:tc>
        <w:tc>
          <w:tcPr>
            <w:tcW w:w="1559" w:type="dxa"/>
          </w:tcPr>
          <w:p w14:paraId="4F9825F6" w14:textId="6F322E21" w:rsidR="0074308F" w:rsidRPr="002A3749" w:rsidRDefault="000650E3" w:rsidP="002C6852">
            <w:pPr>
              <w:rPr>
                <w:rFonts w:cs="Arial"/>
                <w:szCs w:val="24"/>
              </w:rPr>
            </w:pPr>
            <w:r>
              <w:rPr>
                <w:rFonts w:cs="Arial"/>
                <w:szCs w:val="24"/>
              </w:rPr>
              <w:t>Application</w:t>
            </w:r>
            <w:r w:rsidR="00F87B6D">
              <w:rPr>
                <w:rFonts w:cs="Arial"/>
                <w:szCs w:val="24"/>
              </w:rPr>
              <w:t>.</w:t>
            </w:r>
          </w:p>
        </w:tc>
      </w:tr>
    </w:tbl>
    <w:p w14:paraId="6E54AE45" w14:textId="77777777" w:rsidR="00B66EAE" w:rsidRDefault="00B66EAE" w:rsidP="0037695C"/>
    <w:p w14:paraId="6B11B16D" w14:textId="62A34224" w:rsidR="000D367F" w:rsidRPr="00B778B9" w:rsidRDefault="000D6D51" w:rsidP="00B778B9">
      <w:pPr>
        <w:rPr>
          <w:color w:val="FF0000"/>
        </w:rPr>
      </w:pPr>
      <w:r>
        <w:t>Job Des</w:t>
      </w:r>
      <w:r w:rsidR="00321954">
        <w:t xml:space="preserve">cription last updated: </w:t>
      </w:r>
      <w:r w:rsidR="00F2307E">
        <w:rPr>
          <w:b/>
          <w:bCs/>
        </w:rPr>
        <w:t>Mar 2026</w:t>
      </w:r>
      <w:r w:rsidR="002C6852">
        <w:rPr>
          <w:b/>
          <w:bCs/>
        </w:rPr>
        <w:t>.</w:t>
      </w:r>
    </w:p>
    <w:sectPr w:rsidR="000D367F" w:rsidRPr="00B778B9" w:rsidSect="00DA1CCA">
      <w:footerReference w:type="default" r:id="rId15"/>
      <w:headerReference w:type="first" r:id="rId16"/>
      <w:footerReference w:type="first" r:id="rId1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B476" w14:textId="77777777" w:rsidR="004316E0" w:rsidRDefault="004316E0" w:rsidP="00E8466A">
      <w:pPr>
        <w:spacing w:after="0" w:line="240" w:lineRule="auto"/>
      </w:pPr>
      <w:r>
        <w:separator/>
      </w:r>
    </w:p>
  </w:endnote>
  <w:endnote w:type="continuationSeparator" w:id="0">
    <w:p w14:paraId="57023A5B" w14:textId="77777777" w:rsidR="004316E0" w:rsidRDefault="004316E0" w:rsidP="00E8466A">
      <w:pPr>
        <w:spacing w:after="0" w:line="240" w:lineRule="auto"/>
      </w:pPr>
      <w:r>
        <w:continuationSeparator/>
      </w:r>
    </w:p>
  </w:endnote>
  <w:endnote w:type="continuationNotice" w:id="1">
    <w:p w14:paraId="21FAEEDC" w14:textId="77777777" w:rsidR="004316E0" w:rsidRDefault="00431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7E67" w14:textId="77777777" w:rsidR="004316E0" w:rsidRDefault="004316E0" w:rsidP="00E8466A">
      <w:pPr>
        <w:spacing w:after="0" w:line="240" w:lineRule="auto"/>
      </w:pPr>
      <w:r>
        <w:separator/>
      </w:r>
    </w:p>
  </w:footnote>
  <w:footnote w:type="continuationSeparator" w:id="0">
    <w:p w14:paraId="5E8F3A4D" w14:textId="77777777" w:rsidR="004316E0" w:rsidRDefault="004316E0" w:rsidP="00E8466A">
      <w:pPr>
        <w:spacing w:after="0" w:line="240" w:lineRule="auto"/>
      </w:pPr>
      <w:r>
        <w:continuationSeparator/>
      </w:r>
    </w:p>
  </w:footnote>
  <w:footnote w:type="continuationNotice" w:id="1">
    <w:p w14:paraId="566D624D" w14:textId="77777777" w:rsidR="004316E0" w:rsidRDefault="00431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955941"/>
    <w:multiLevelType w:val="hybridMultilevel"/>
    <w:tmpl w:val="9506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2"/>
  </w:num>
  <w:num w:numId="2" w16cid:durableId="108549126">
    <w:abstractNumId w:val="0"/>
  </w:num>
  <w:num w:numId="3" w16cid:durableId="1512987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3"/>
  </w:num>
  <w:num w:numId="5" w16cid:durableId="1431315316">
    <w:abstractNumId w:val="4"/>
  </w:num>
  <w:num w:numId="6" w16cid:durableId="501047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3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57439"/>
    <w:rsid w:val="00063520"/>
    <w:rsid w:val="000650E3"/>
    <w:rsid w:val="0007246F"/>
    <w:rsid w:val="0008374D"/>
    <w:rsid w:val="000957B1"/>
    <w:rsid w:val="000A1E71"/>
    <w:rsid w:val="000A6910"/>
    <w:rsid w:val="000B143D"/>
    <w:rsid w:val="000C1B71"/>
    <w:rsid w:val="000C6CDF"/>
    <w:rsid w:val="000D367F"/>
    <w:rsid w:val="000D4625"/>
    <w:rsid w:val="000D6D51"/>
    <w:rsid w:val="000E2403"/>
    <w:rsid w:val="00101EF4"/>
    <w:rsid w:val="00126C40"/>
    <w:rsid w:val="001317DE"/>
    <w:rsid w:val="00175C3A"/>
    <w:rsid w:val="001B111A"/>
    <w:rsid w:val="001B2518"/>
    <w:rsid w:val="001D0FB7"/>
    <w:rsid w:val="001E3307"/>
    <w:rsid w:val="00202E06"/>
    <w:rsid w:val="00204F06"/>
    <w:rsid w:val="00210A4D"/>
    <w:rsid w:val="00210E56"/>
    <w:rsid w:val="00221C3B"/>
    <w:rsid w:val="00230F93"/>
    <w:rsid w:val="0028238A"/>
    <w:rsid w:val="0029691E"/>
    <w:rsid w:val="002A3749"/>
    <w:rsid w:val="002B62C3"/>
    <w:rsid w:val="002C6852"/>
    <w:rsid w:val="002C6855"/>
    <w:rsid w:val="002E6F0C"/>
    <w:rsid w:val="002F2FB3"/>
    <w:rsid w:val="00301BB5"/>
    <w:rsid w:val="00307414"/>
    <w:rsid w:val="00321954"/>
    <w:rsid w:val="00340B91"/>
    <w:rsid w:val="00342343"/>
    <w:rsid w:val="003573A9"/>
    <w:rsid w:val="00366E43"/>
    <w:rsid w:val="00370A5A"/>
    <w:rsid w:val="00376892"/>
    <w:rsid w:val="0037695C"/>
    <w:rsid w:val="003D6B3E"/>
    <w:rsid w:val="004316E0"/>
    <w:rsid w:val="00444A1E"/>
    <w:rsid w:val="00461C27"/>
    <w:rsid w:val="00464530"/>
    <w:rsid w:val="004733D9"/>
    <w:rsid w:val="00484608"/>
    <w:rsid w:val="00493772"/>
    <w:rsid w:val="004A3AB8"/>
    <w:rsid w:val="004E7EAD"/>
    <w:rsid w:val="004F7080"/>
    <w:rsid w:val="00506AFF"/>
    <w:rsid w:val="0051016D"/>
    <w:rsid w:val="005350AE"/>
    <w:rsid w:val="005410E5"/>
    <w:rsid w:val="00555FB1"/>
    <w:rsid w:val="00574689"/>
    <w:rsid w:val="005A2F42"/>
    <w:rsid w:val="005C7392"/>
    <w:rsid w:val="005D64A8"/>
    <w:rsid w:val="005E3269"/>
    <w:rsid w:val="00602E2B"/>
    <w:rsid w:val="00603DA7"/>
    <w:rsid w:val="006050C4"/>
    <w:rsid w:val="006105BC"/>
    <w:rsid w:val="00610FFB"/>
    <w:rsid w:val="00627302"/>
    <w:rsid w:val="006457E8"/>
    <w:rsid w:val="00672BC1"/>
    <w:rsid w:val="00693002"/>
    <w:rsid w:val="00694BDB"/>
    <w:rsid w:val="006D00D7"/>
    <w:rsid w:val="006E31F7"/>
    <w:rsid w:val="0070136D"/>
    <w:rsid w:val="0072659E"/>
    <w:rsid w:val="00732F3B"/>
    <w:rsid w:val="0074308F"/>
    <w:rsid w:val="00774721"/>
    <w:rsid w:val="00774727"/>
    <w:rsid w:val="00775A7B"/>
    <w:rsid w:val="0078168F"/>
    <w:rsid w:val="007945EC"/>
    <w:rsid w:val="007969FC"/>
    <w:rsid w:val="007A4C67"/>
    <w:rsid w:val="007A769D"/>
    <w:rsid w:val="007B4EC4"/>
    <w:rsid w:val="007D1C60"/>
    <w:rsid w:val="007E1828"/>
    <w:rsid w:val="007E4805"/>
    <w:rsid w:val="007E494C"/>
    <w:rsid w:val="0081344E"/>
    <w:rsid w:val="0082395B"/>
    <w:rsid w:val="00824D98"/>
    <w:rsid w:val="00826D19"/>
    <w:rsid w:val="00843D1F"/>
    <w:rsid w:val="00853788"/>
    <w:rsid w:val="008541D6"/>
    <w:rsid w:val="00863416"/>
    <w:rsid w:val="00863C56"/>
    <w:rsid w:val="00873EC0"/>
    <w:rsid w:val="00894491"/>
    <w:rsid w:val="00895B54"/>
    <w:rsid w:val="00897AD7"/>
    <w:rsid w:val="008B29EE"/>
    <w:rsid w:val="008C7267"/>
    <w:rsid w:val="008D6172"/>
    <w:rsid w:val="008E0EEF"/>
    <w:rsid w:val="008F47AC"/>
    <w:rsid w:val="00901A91"/>
    <w:rsid w:val="00904C48"/>
    <w:rsid w:val="0091601E"/>
    <w:rsid w:val="00940CE6"/>
    <w:rsid w:val="00944C24"/>
    <w:rsid w:val="00945BDF"/>
    <w:rsid w:val="00963AE6"/>
    <w:rsid w:val="00965D05"/>
    <w:rsid w:val="009775C0"/>
    <w:rsid w:val="009A2CFC"/>
    <w:rsid w:val="009B6A9E"/>
    <w:rsid w:val="009C7785"/>
    <w:rsid w:val="009D1406"/>
    <w:rsid w:val="009D2FFC"/>
    <w:rsid w:val="009E0B37"/>
    <w:rsid w:val="00A00264"/>
    <w:rsid w:val="00A076B5"/>
    <w:rsid w:val="00A33E19"/>
    <w:rsid w:val="00A50934"/>
    <w:rsid w:val="00A621D6"/>
    <w:rsid w:val="00AA7FB7"/>
    <w:rsid w:val="00AD4E2F"/>
    <w:rsid w:val="00AE1288"/>
    <w:rsid w:val="00AE61BA"/>
    <w:rsid w:val="00AE7C3A"/>
    <w:rsid w:val="00AF1581"/>
    <w:rsid w:val="00AF29CC"/>
    <w:rsid w:val="00B20991"/>
    <w:rsid w:val="00B21087"/>
    <w:rsid w:val="00B47DFD"/>
    <w:rsid w:val="00B566B5"/>
    <w:rsid w:val="00B66EAE"/>
    <w:rsid w:val="00B76E8D"/>
    <w:rsid w:val="00B778B9"/>
    <w:rsid w:val="00B83CFE"/>
    <w:rsid w:val="00B9153C"/>
    <w:rsid w:val="00B962BE"/>
    <w:rsid w:val="00BA1048"/>
    <w:rsid w:val="00BC4CA9"/>
    <w:rsid w:val="00BD0524"/>
    <w:rsid w:val="00BD675C"/>
    <w:rsid w:val="00BD7833"/>
    <w:rsid w:val="00BE197D"/>
    <w:rsid w:val="00C01079"/>
    <w:rsid w:val="00C07151"/>
    <w:rsid w:val="00C53D7C"/>
    <w:rsid w:val="00C65C10"/>
    <w:rsid w:val="00C74947"/>
    <w:rsid w:val="00C77D06"/>
    <w:rsid w:val="00C82F1B"/>
    <w:rsid w:val="00CA5B5A"/>
    <w:rsid w:val="00CA5EA8"/>
    <w:rsid w:val="00CA7398"/>
    <w:rsid w:val="00CB51D0"/>
    <w:rsid w:val="00CD634F"/>
    <w:rsid w:val="00CE62F7"/>
    <w:rsid w:val="00CF0965"/>
    <w:rsid w:val="00D12309"/>
    <w:rsid w:val="00D14D39"/>
    <w:rsid w:val="00D270D0"/>
    <w:rsid w:val="00D42BBC"/>
    <w:rsid w:val="00DA1CCA"/>
    <w:rsid w:val="00DA334B"/>
    <w:rsid w:val="00DC24B9"/>
    <w:rsid w:val="00DC2F5A"/>
    <w:rsid w:val="00DE25A9"/>
    <w:rsid w:val="00E20FE6"/>
    <w:rsid w:val="00E3245D"/>
    <w:rsid w:val="00E42CB8"/>
    <w:rsid w:val="00E53B38"/>
    <w:rsid w:val="00E65338"/>
    <w:rsid w:val="00E66912"/>
    <w:rsid w:val="00E8466A"/>
    <w:rsid w:val="00EA6EFD"/>
    <w:rsid w:val="00EC4721"/>
    <w:rsid w:val="00ED0BFE"/>
    <w:rsid w:val="00F2307E"/>
    <w:rsid w:val="00F26445"/>
    <w:rsid w:val="00F307BD"/>
    <w:rsid w:val="00F375A6"/>
    <w:rsid w:val="00F429A1"/>
    <w:rsid w:val="00F42EDC"/>
    <w:rsid w:val="00F641ED"/>
    <w:rsid w:val="00F6457B"/>
    <w:rsid w:val="00F75660"/>
    <w:rsid w:val="00F7689C"/>
    <w:rsid w:val="00F87B6D"/>
    <w:rsid w:val="00FA49B6"/>
    <w:rsid w:val="00FB7868"/>
    <w:rsid w:val="00FC71DB"/>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yorksfire.gov.uk/sites/default/files/2023-03/WYFRS%20Core%20Values%20June2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cc.org.uk/our-services/people-programme/core-code-of-ethics/%20Services%20Englan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Value>1020</Value>
    </TaxCatchAll>
    <_dlc_DocId xmlns="64325d95-35ba-46ca-aaac-778957f5ebb0">U4VZSK3Q3Z65-1654811717-102652</_dlc_DocId>
    <_dlc_DocIdUrl xmlns="64325d95-35ba-46ca-aaac-778957f5ebb0">
      <Url>https://westyorkshirefire.sharepoint.com/teams/HR/_layouts/15/DocIdRedir.aspx?ID=U4VZSK3Q3Z65-1654811717-102652</Url>
      <Description>U4VZSK3Q3Z65-1654811717-102652</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4.xml><?xml version="1.0" encoding="utf-8"?>
<ds:datastoreItem xmlns:ds="http://schemas.openxmlformats.org/officeDocument/2006/customXml" ds:itemID="{5E0734C8-82B8-4A14-AF5F-17C49E40F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6</Pages>
  <Words>1103</Words>
  <Characters>6818</Characters>
  <Application>Microsoft Office Word</Application>
  <DocSecurity>0</DocSecurity>
  <Lines>262</Lines>
  <Paragraphs>129</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2</cp:revision>
  <dcterms:created xsi:type="dcterms:W3CDTF">2026-03-12T14:39:00Z</dcterms:created>
  <dcterms:modified xsi:type="dcterms:W3CDTF">2026-03-12T14:39:00Z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5bac7aa1-4a10-47c1-9ebd-56570b6696c4</vt:lpwstr>
  </property>
  <property fmtid="{D5CDD505-2E9C-101B-9397-08002B2CF9AE}" pid="13" name="JobDescriptions">
    <vt:lpwstr>1020;#JobDescriptions|8bb9be32-31c0-40dc-91dc-cae3788c5e0a</vt:lpwstr>
  </property>
</Properties>
</file>